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B362F1" w14:textId="77777777" w:rsidR="00B97E87" w:rsidRDefault="00330D95">
      <w:pPr>
        <w:spacing w:before="240" w:after="240"/>
      </w:pPr>
      <w:r>
        <w:t xml:space="preserve"> </w:t>
      </w:r>
    </w:p>
    <w:p w14:paraId="3FE7718C" w14:textId="77777777" w:rsidR="00B97E87" w:rsidRDefault="00330D95">
      <w:pPr>
        <w:spacing w:after="240"/>
        <w:rPr>
          <w:b/>
        </w:rPr>
      </w:pPr>
      <w:r>
        <w:rPr>
          <w:b/>
        </w:rPr>
        <w:t xml:space="preserve"> </w:t>
      </w:r>
    </w:p>
    <w:p w14:paraId="2CFBD1F7" w14:textId="77777777" w:rsidR="00B97E87" w:rsidRDefault="00330D95">
      <w:pPr>
        <w:spacing w:after="240"/>
        <w:rPr>
          <w:b/>
        </w:rPr>
      </w:pPr>
      <w:r>
        <w:rPr>
          <w:b/>
        </w:rPr>
        <w:t xml:space="preserve">                                                                </w:t>
      </w:r>
      <w:r>
        <w:rPr>
          <w:b/>
        </w:rPr>
        <w:tab/>
        <w:t xml:space="preserve"> </w:t>
      </w:r>
    </w:p>
    <w:p w14:paraId="53B2BCDB" w14:textId="77777777" w:rsidR="00B97E87" w:rsidRDefault="00330D95">
      <w:pPr>
        <w:spacing w:after="240"/>
        <w:jc w:val="center"/>
        <w:rPr>
          <w:b/>
        </w:rPr>
      </w:pPr>
      <w:r>
        <w:rPr>
          <w:b/>
        </w:rPr>
        <w:t xml:space="preserve">  </w:t>
      </w:r>
    </w:p>
    <w:p w14:paraId="0B040C62" w14:textId="77777777" w:rsidR="00B97E87" w:rsidRDefault="00330D95">
      <w:pPr>
        <w:spacing w:after="240"/>
        <w:jc w:val="center"/>
        <w:rPr>
          <w:b/>
        </w:rPr>
      </w:pPr>
      <w:r>
        <w:rPr>
          <w:b/>
        </w:rPr>
        <w:t xml:space="preserve"> </w:t>
      </w:r>
    </w:p>
    <w:p w14:paraId="355BB184" w14:textId="77777777" w:rsidR="00B97E87" w:rsidRDefault="00330D95">
      <w:pPr>
        <w:spacing w:after="240"/>
        <w:rPr>
          <w:b/>
        </w:rPr>
      </w:pPr>
      <w:r>
        <w:rPr>
          <w:b/>
        </w:rPr>
        <w:t xml:space="preserve">  </w:t>
      </w:r>
    </w:p>
    <w:p w14:paraId="19B5EB59" w14:textId="77777777" w:rsidR="00B97E87" w:rsidRDefault="00330D95">
      <w:pPr>
        <w:spacing w:after="240"/>
        <w:jc w:val="center"/>
        <w:rPr>
          <w:b/>
        </w:rPr>
      </w:pPr>
      <w:r>
        <w:rPr>
          <w:b/>
        </w:rPr>
        <w:t xml:space="preserve">PROGRAMACIÓN DIDÁCTICA </w:t>
      </w:r>
    </w:p>
    <w:p w14:paraId="7312795D" w14:textId="77777777" w:rsidR="00B97E87" w:rsidRDefault="00330D95">
      <w:pPr>
        <w:spacing w:after="240"/>
        <w:jc w:val="center"/>
        <w:rPr>
          <w:b/>
        </w:rPr>
      </w:pPr>
      <w:r>
        <w:rPr>
          <w:b/>
        </w:rPr>
        <w:t>DEL</w:t>
      </w:r>
    </w:p>
    <w:p w14:paraId="26C6E24B" w14:textId="77777777" w:rsidR="00B97E87" w:rsidRDefault="00330D95">
      <w:pPr>
        <w:spacing w:after="240"/>
        <w:jc w:val="center"/>
        <w:rPr>
          <w:b/>
        </w:rPr>
      </w:pPr>
      <w:r>
        <w:rPr>
          <w:b/>
        </w:rPr>
        <w:t>DEPARTAMENTO DE INGLÉS</w:t>
      </w:r>
    </w:p>
    <w:p w14:paraId="36E41450" w14:textId="77777777" w:rsidR="00B97E87" w:rsidRDefault="00330D95">
      <w:pPr>
        <w:spacing w:after="240"/>
        <w:jc w:val="center"/>
        <w:rPr>
          <w:b/>
        </w:rPr>
      </w:pPr>
      <w:r>
        <w:rPr>
          <w:b/>
        </w:rPr>
        <w:t>1º, 3º ESO y 1º BACHILLERATO</w:t>
      </w:r>
    </w:p>
    <w:p w14:paraId="66EC1C53" w14:textId="77777777" w:rsidR="00B97E87" w:rsidRDefault="00330D95">
      <w:pPr>
        <w:spacing w:after="240"/>
        <w:jc w:val="center"/>
        <w:rPr>
          <w:b/>
        </w:rPr>
      </w:pPr>
      <w:r>
        <w:rPr>
          <w:b/>
        </w:rPr>
        <w:t xml:space="preserve"> </w:t>
      </w:r>
    </w:p>
    <w:p w14:paraId="0B077F23" w14:textId="77777777" w:rsidR="00B97E87" w:rsidRDefault="00330D95">
      <w:pPr>
        <w:spacing w:after="240"/>
        <w:jc w:val="center"/>
        <w:rPr>
          <w:b/>
        </w:rPr>
      </w:pPr>
      <w:r>
        <w:rPr>
          <w:b/>
        </w:rPr>
        <w:t xml:space="preserve"> </w:t>
      </w:r>
    </w:p>
    <w:p w14:paraId="39A5132B" w14:textId="77777777" w:rsidR="00B97E87" w:rsidRDefault="00330D95">
      <w:pPr>
        <w:spacing w:after="240"/>
        <w:jc w:val="center"/>
        <w:rPr>
          <w:b/>
        </w:rPr>
      </w:pPr>
      <w:r>
        <w:rPr>
          <w:b/>
        </w:rPr>
        <w:t xml:space="preserve"> </w:t>
      </w:r>
    </w:p>
    <w:p w14:paraId="0CDD2DF8" w14:textId="77777777" w:rsidR="00B97E87" w:rsidRDefault="00330D95">
      <w:pPr>
        <w:spacing w:after="240"/>
        <w:jc w:val="center"/>
        <w:rPr>
          <w:b/>
        </w:rPr>
      </w:pPr>
      <w:r>
        <w:rPr>
          <w:b/>
        </w:rPr>
        <w:t xml:space="preserve"> </w:t>
      </w:r>
    </w:p>
    <w:p w14:paraId="1C39324D" w14:textId="77777777" w:rsidR="00B97E87" w:rsidRDefault="00330D95">
      <w:pPr>
        <w:spacing w:after="240"/>
        <w:rPr>
          <w:b/>
        </w:rPr>
      </w:pPr>
      <w:r>
        <w:rPr>
          <w:b/>
        </w:rPr>
        <w:t xml:space="preserve"> </w:t>
      </w:r>
    </w:p>
    <w:p w14:paraId="594B7815" w14:textId="77777777" w:rsidR="00B97E87" w:rsidRDefault="00330D95">
      <w:pPr>
        <w:spacing w:after="240"/>
        <w:rPr>
          <w:b/>
        </w:rPr>
      </w:pPr>
      <w:r>
        <w:rPr>
          <w:b/>
        </w:rPr>
        <w:t xml:space="preserve"> </w:t>
      </w:r>
    </w:p>
    <w:p w14:paraId="3F4A9BBD" w14:textId="77777777" w:rsidR="00B97E87" w:rsidRDefault="00330D95">
      <w:pPr>
        <w:spacing w:after="240"/>
        <w:rPr>
          <w:b/>
        </w:rPr>
      </w:pPr>
      <w:r>
        <w:rPr>
          <w:b/>
        </w:rPr>
        <w:t xml:space="preserve"> </w:t>
      </w:r>
    </w:p>
    <w:p w14:paraId="2C4580E5" w14:textId="77777777" w:rsidR="00B97E87" w:rsidRDefault="00B97E87">
      <w:pPr>
        <w:spacing w:line="256" w:lineRule="auto"/>
        <w:rPr>
          <w:sz w:val="24"/>
          <w:szCs w:val="24"/>
        </w:rPr>
      </w:pPr>
    </w:p>
    <w:p w14:paraId="016EA5DD" w14:textId="77777777" w:rsidR="00B97E87" w:rsidRDefault="00330D95">
      <w:pPr>
        <w:spacing w:before="240" w:after="160" w:line="256" w:lineRule="auto"/>
      </w:pPr>
      <w:r>
        <w:t xml:space="preserve"> </w:t>
      </w:r>
    </w:p>
    <w:p w14:paraId="0CDDCC81" w14:textId="77777777" w:rsidR="00B97E87" w:rsidRDefault="00330D95">
      <w:pPr>
        <w:spacing w:before="240" w:after="100"/>
      </w:pPr>
      <w:r>
        <w:t xml:space="preserve"> </w:t>
      </w:r>
    </w:p>
    <w:p w14:paraId="33FB33B4" w14:textId="77777777" w:rsidR="00B97E87" w:rsidRDefault="00B97E87">
      <w:pPr>
        <w:spacing w:before="240" w:after="100"/>
      </w:pPr>
    </w:p>
    <w:p w14:paraId="46FB4044" w14:textId="77777777" w:rsidR="00B97E87" w:rsidRDefault="00B97E87">
      <w:pPr>
        <w:spacing w:before="240" w:after="100"/>
      </w:pPr>
    </w:p>
    <w:p w14:paraId="2FDD57EB" w14:textId="77777777" w:rsidR="00B97E87" w:rsidRDefault="00B97E87">
      <w:pPr>
        <w:spacing w:before="240" w:after="100"/>
      </w:pPr>
    </w:p>
    <w:p w14:paraId="5982A10B" w14:textId="77777777" w:rsidR="00B97E87" w:rsidRDefault="00B97E87">
      <w:pPr>
        <w:spacing w:before="240" w:after="100"/>
      </w:pPr>
    </w:p>
    <w:p w14:paraId="03691890" w14:textId="77777777" w:rsidR="00B97E87" w:rsidRDefault="00B97E87">
      <w:pPr>
        <w:spacing w:before="240" w:after="100"/>
      </w:pPr>
    </w:p>
    <w:p w14:paraId="71DFFF90" w14:textId="77777777" w:rsidR="00B97E87" w:rsidRDefault="00B97E87">
      <w:pPr>
        <w:spacing w:before="240" w:after="100"/>
      </w:pPr>
    </w:p>
    <w:p w14:paraId="395C1A72" w14:textId="77777777" w:rsidR="00B97E87" w:rsidRDefault="00330D95">
      <w:pPr>
        <w:spacing w:before="240" w:after="240"/>
        <w:rPr>
          <w:color w:val="032348"/>
          <w:sz w:val="32"/>
          <w:szCs w:val="32"/>
        </w:rPr>
      </w:pPr>
      <w:r>
        <w:rPr>
          <w:color w:val="032348"/>
          <w:sz w:val="32"/>
          <w:szCs w:val="32"/>
        </w:rPr>
        <w:lastRenderedPageBreak/>
        <w:t>Tabla de contenido</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68"/>
        <w:gridCol w:w="461"/>
      </w:tblGrid>
      <w:tr w:rsidR="00AC735A" w14:paraId="230A9128" w14:textId="77777777" w:rsidTr="004519E1">
        <w:tc>
          <w:tcPr>
            <w:tcW w:w="0" w:type="auto"/>
          </w:tcPr>
          <w:p w14:paraId="424B111D" w14:textId="6A5DDB73" w:rsidR="00AC735A" w:rsidRDefault="00AC735A" w:rsidP="00AC735A">
            <w:pPr>
              <w:pStyle w:val="Sinespaciado"/>
            </w:pPr>
            <w:r>
              <w:t>1.</w:t>
            </w:r>
            <w:r>
              <w:t xml:space="preserve"> </w:t>
            </w:r>
            <w:r>
              <w:t>Contextualización</w:t>
            </w:r>
          </w:p>
        </w:tc>
        <w:tc>
          <w:tcPr>
            <w:tcW w:w="0" w:type="auto"/>
          </w:tcPr>
          <w:p w14:paraId="54DC508A" w14:textId="09319D0F" w:rsidR="00AC735A" w:rsidRDefault="00AC735A" w:rsidP="00AC735A">
            <w:pPr>
              <w:pStyle w:val="Sinespaciado"/>
            </w:pPr>
            <w:r>
              <w:t>3</w:t>
            </w:r>
          </w:p>
        </w:tc>
      </w:tr>
      <w:tr w:rsidR="00AC735A" w14:paraId="0E373904" w14:textId="77777777" w:rsidTr="004519E1">
        <w:tc>
          <w:tcPr>
            <w:tcW w:w="0" w:type="auto"/>
          </w:tcPr>
          <w:p w14:paraId="676F68E5" w14:textId="6A740E33" w:rsidR="00AC735A" w:rsidRDefault="00AC735A" w:rsidP="00AC735A">
            <w:pPr>
              <w:pStyle w:val="Sinespaciado"/>
            </w:pPr>
            <w:r>
              <w:t xml:space="preserve">2.  </w:t>
            </w:r>
            <w:r>
              <w:t>Marco lega</w:t>
            </w:r>
            <w:r w:rsidR="006C64CA">
              <w:t>l</w:t>
            </w:r>
          </w:p>
        </w:tc>
        <w:tc>
          <w:tcPr>
            <w:tcW w:w="0" w:type="auto"/>
          </w:tcPr>
          <w:p w14:paraId="38181054" w14:textId="70D35CDB" w:rsidR="00AC735A" w:rsidRDefault="006C64CA" w:rsidP="00AC735A">
            <w:pPr>
              <w:pStyle w:val="Sinespaciado"/>
            </w:pPr>
            <w:r>
              <w:t>4</w:t>
            </w:r>
          </w:p>
        </w:tc>
      </w:tr>
      <w:tr w:rsidR="006C64CA" w14:paraId="255CCB1C" w14:textId="77777777" w:rsidTr="004519E1">
        <w:tc>
          <w:tcPr>
            <w:tcW w:w="0" w:type="auto"/>
          </w:tcPr>
          <w:p w14:paraId="178E87EF" w14:textId="4A2FD13C" w:rsidR="006C64CA" w:rsidRDefault="006C64CA" w:rsidP="00AC735A">
            <w:pPr>
              <w:pStyle w:val="Sinespaciado"/>
            </w:pPr>
            <w:r>
              <w:t xml:space="preserve">3. </w:t>
            </w:r>
            <w:r>
              <w:t xml:space="preserve">Organización del departamento                                                 </w:t>
            </w:r>
          </w:p>
        </w:tc>
        <w:tc>
          <w:tcPr>
            <w:tcW w:w="0" w:type="auto"/>
          </w:tcPr>
          <w:p w14:paraId="5201AD28" w14:textId="2343885F" w:rsidR="006C64CA" w:rsidRDefault="006C64CA" w:rsidP="00AC735A">
            <w:pPr>
              <w:pStyle w:val="Sinespaciado"/>
            </w:pPr>
            <w:r>
              <w:t>5</w:t>
            </w:r>
          </w:p>
        </w:tc>
      </w:tr>
      <w:tr w:rsidR="00AC735A" w14:paraId="5352E195" w14:textId="77777777" w:rsidTr="004519E1">
        <w:tc>
          <w:tcPr>
            <w:tcW w:w="0" w:type="auto"/>
          </w:tcPr>
          <w:p w14:paraId="77930167" w14:textId="7BE28599" w:rsidR="00AC735A" w:rsidRDefault="008E44A9" w:rsidP="00AC735A">
            <w:pPr>
              <w:pStyle w:val="Sinespaciado"/>
            </w:pPr>
            <w:r>
              <w:t>4</w:t>
            </w:r>
            <w:r w:rsidR="00AC735A">
              <w:t xml:space="preserve">. Los </w:t>
            </w:r>
            <w:r w:rsidR="006C64CA">
              <w:t>o</w:t>
            </w:r>
            <w:r w:rsidR="00AC735A">
              <w:t>bjetivos de la etapa</w:t>
            </w:r>
          </w:p>
        </w:tc>
        <w:tc>
          <w:tcPr>
            <w:tcW w:w="0" w:type="auto"/>
          </w:tcPr>
          <w:p w14:paraId="5DA9BA09" w14:textId="1D4C1490" w:rsidR="00AC735A" w:rsidRDefault="00AC735A" w:rsidP="00AC735A">
            <w:pPr>
              <w:pStyle w:val="Sinespaciado"/>
            </w:pPr>
            <w:r>
              <w:t>6</w:t>
            </w:r>
          </w:p>
        </w:tc>
      </w:tr>
      <w:tr w:rsidR="00AC735A" w14:paraId="4C240233" w14:textId="77777777" w:rsidTr="004519E1">
        <w:tc>
          <w:tcPr>
            <w:tcW w:w="0" w:type="auto"/>
          </w:tcPr>
          <w:p w14:paraId="2DA4E3B4" w14:textId="71F7B407" w:rsidR="00AC735A" w:rsidRDefault="008E44A9" w:rsidP="00AC735A">
            <w:pPr>
              <w:pStyle w:val="Sinespaciado"/>
            </w:pPr>
            <w:r>
              <w:t xml:space="preserve">5. </w:t>
            </w:r>
            <w:r w:rsidR="006C64CA">
              <w:t xml:space="preserve">Presentación de materias o ámbitos.                                        </w:t>
            </w:r>
          </w:p>
        </w:tc>
        <w:tc>
          <w:tcPr>
            <w:tcW w:w="0" w:type="auto"/>
          </w:tcPr>
          <w:p w14:paraId="29C02A50" w14:textId="5EF5D8AA" w:rsidR="00AC735A" w:rsidRDefault="006C64CA" w:rsidP="00AC735A">
            <w:pPr>
              <w:pStyle w:val="Sinespaciado"/>
            </w:pPr>
            <w:r>
              <w:t>9</w:t>
            </w:r>
          </w:p>
        </w:tc>
      </w:tr>
      <w:tr w:rsidR="00AC735A" w14:paraId="796842AC" w14:textId="77777777" w:rsidTr="004519E1">
        <w:tc>
          <w:tcPr>
            <w:tcW w:w="0" w:type="auto"/>
          </w:tcPr>
          <w:p w14:paraId="1C752EC7" w14:textId="2A585923" w:rsidR="00AC735A" w:rsidRDefault="008E44A9" w:rsidP="00AC735A">
            <w:pPr>
              <w:pStyle w:val="Sinespaciado"/>
            </w:pPr>
            <w:r>
              <w:t xml:space="preserve">6. </w:t>
            </w:r>
            <w:r w:rsidR="006C64CA">
              <w:t xml:space="preserve">Principios pedagógicos                                                             </w:t>
            </w:r>
          </w:p>
        </w:tc>
        <w:tc>
          <w:tcPr>
            <w:tcW w:w="0" w:type="auto"/>
          </w:tcPr>
          <w:p w14:paraId="5690505F" w14:textId="0C28F064" w:rsidR="00AC735A" w:rsidRDefault="006C64CA" w:rsidP="00AC735A">
            <w:pPr>
              <w:pStyle w:val="Sinespaciado"/>
            </w:pPr>
            <w:r>
              <w:t>11</w:t>
            </w:r>
          </w:p>
        </w:tc>
      </w:tr>
      <w:tr w:rsidR="00AC735A" w14:paraId="4608B801" w14:textId="77777777" w:rsidTr="004519E1">
        <w:tc>
          <w:tcPr>
            <w:tcW w:w="0" w:type="auto"/>
          </w:tcPr>
          <w:p w14:paraId="2FD2AB7C" w14:textId="43E9E236" w:rsidR="00AC735A" w:rsidRDefault="008E44A9" w:rsidP="006C64CA">
            <w:pPr>
              <w:pStyle w:val="Sinespaciado"/>
            </w:pPr>
            <w:r>
              <w:t xml:space="preserve">7. </w:t>
            </w:r>
            <w:r w:rsidR="006C64CA">
              <w:t>La contribución de la materia a la adquisición de las competencias clave</w:t>
            </w:r>
          </w:p>
        </w:tc>
        <w:tc>
          <w:tcPr>
            <w:tcW w:w="0" w:type="auto"/>
          </w:tcPr>
          <w:p w14:paraId="40097635" w14:textId="649A1E3D" w:rsidR="00AC735A" w:rsidRDefault="006C64CA" w:rsidP="00AC735A">
            <w:pPr>
              <w:pStyle w:val="Sinespaciado"/>
            </w:pPr>
            <w:r>
              <w:t>12</w:t>
            </w:r>
          </w:p>
        </w:tc>
      </w:tr>
      <w:tr w:rsidR="00AC735A" w14:paraId="078DA16C" w14:textId="77777777" w:rsidTr="004519E1">
        <w:tc>
          <w:tcPr>
            <w:tcW w:w="0" w:type="auto"/>
          </w:tcPr>
          <w:p w14:paraId="5787D5A7" w14:textId="58554A44" w:rsidR="00AC735A" w:rsidRDefault="008E44A9" w:rsidP="00AC735A">
            <w:pPr>
              <w:pStyle w:val="Sinespaciado"/>
            </w:pPr>
            <w:r>
              <w:t xml:space="preserve">8. </w:t>
            </w:r>
            <w:r w:rsidR="006C64CA">
              <w:t xml:space="preserve">Competencias específicas                                                          </w:t>
            </w:r>
          </w:p>
        </w:tc>
        <w:tc>
          <w:tcPr>
            <w:tcW w:w="0" w:type="auto"/>
          </w:tcPr>
          <w:p w14:paraId="111C58F6" w14:textId="621889CB" w:rsidR="00AC735A" w:rsidRDefault="006C64CA" w:rsidP="00AC735A">
            <w:pPr>
              <w:pStyle w:val="Sinespaciado"/>
            </w:pPr>
            <w:r>
              <w:t>15</w:t>
            </w:r>
          </w:p>
        </w:tc>
      </w:tr>
      <w:tr w:rsidR="00AC735A" w14:paraId="32A86A54" w14:textId="77777777" w:rsidTr="004519E1">
        <w:trPr>
          <w:trHeight w:val="263"/>
        </w:trPr>
        <w:tc>
          <w:tcPr>
            <w:tcW w:w="0" w:type="auto"/>
          </w:tcPr>
          <w:p w14:paraId="5F766DB8" w14:textId="267C2279" w:rsidR="00AC735A" w:rsidRDefault="008E44A9" w:rsidP="006C64CA">
            <w:pPr>
              <w:pStyle w:val="Sinespaciado"/>
            </w:pPr>
            <w:r>
              <w:t xml:space="preserve">9. </w:t>
            </w:r>
            <w:r w:rsidR="006C64CA">
              <w:t>Evaluación y calificación del alumnado</w:t>
            </w:r>
          </w:p>
        </w:tc>
        <w:tc>
          <w:tcPr>
            <w:tcW w:w="0" w:type="auto"/>
          </w:tcPr>
          <w:p w14:paraId="5D5C229B" w14:textId="40F4BD7B" w:rsidR="00AC735A" w:rsidRDefault="006C64CA" w:rsidP="00AC735A">
            <w:pPr>
              <w:pStyle w:val="Sinespaciado"/>
            </w:pPr>
            <w:r>
              <w:t>19</w:t>
            </w:r>
          </w:p>
        </w:tc>
      </w:tr>
      <w:tr w:rsidR="006C64CA" w14:paraId="29E86DD3" w14:textId="77777777" w:rsidTr="004519E1">
        <w:tc>
          <w:tcPr>
            <w:tcW w:w="0" w:type="auto"/>
          </w:tcPr>
          <w:p w14:paraId="1B8260D8" w14:textId="5A3F2C8F" w:rsidR="006C64CA" w:rsidRDefault="00045587" w:rsidP="006C64CA">
            <w:pPr>
              <w:pStyle w:val="Sinespaciado"/>
            </w:pPr>
            <w:r>
              <w:t xml:space="preserve">10. </w:t>
            </w:r>
            <w:r w:rsidR="006C64CA">
              <w:t xml:space="preserve">Descriptores operativos.                                                                                                          </w:t>
            </w:r>
          </w:p>
        </w:tc>
        <w:tc>
          <w:tcPr>
            <w:tcW w:w="0" w:type="auto"/>
          </w:tcPr>
          <w:p w14:paraId="73CA1083" w14:textId="0B91E473" w:rsidR="006C64CA" w:rsidRDefault="00045587" w:rsidP="00AC735A">
            <w:pPr>
              <w:pStyle w:val="Sinespaciado"/>
            </w:pPr>
            <w:r>
              <w:t>42</w:t>
            </w:r>
          </w:p>
        </w:tc>
      </w:tr>
      <w:tr w:rsidR="006C64CA" w14:paraId="502E36A2" w14:textId="77777777" w:rsidTr="004519E1">
        <w:tc>
          <w:tcPr>
            <w:tcW w:w="0" w:type="auto"/>
          </w:tcPr>
          <w:p w14:paraId="3CAF459A" w14:textId="25FF4992" w:rsidR="006C64CA" w:rsidRDefault="00045587" w:rsidP="006C64CA">
            <w:pPr>
              <w:pStyle w:val="Sinespaciado"/>
            </w:pPr>
            <w:r>
              <w:t xml:space="preserve">11. </w:t>
            </w:r>
            <w:r w:rsidR="006C64CA">
              <w:t xml:space="preserve">Saberes básicos.                                                                                                                      </w:t>
            </w:r>
          </w:p>
        </w:tc>
        <w:tc>
          <w:tcPr>
            <w:tcW w:w="0" w:type="auto"/>
          </w:tcPr>
          <w:p w14:paraId="2B0DEC47" w14:textId="67015CDD" w:rsidR="006C64CA" w:rsidRDefault="00045587" w:rsidP="00AC735A">
            <w:pPr>
              <w:pStyle w:val="Sinespaciado"/>
            </w:pPr>
            <w:r>
              <w:t>53</w:t>
            </w:r>
          </w:p>
        </w:tc>
      </w:tr>
      <w:tr w:rsidR="006C64CA" w14:paraId="089BD3BA" w14:textId="77777777" w:rsidTr="004519E1">
        <w:tc>
          <w:tcPr>
            <w:tcW w:w="0" w:type="auto"/>
          </w:tcPr>
          <w:p w14:paraId="18B463A8" w14:textId="0836D528" w:rsidR="006C64CA" w:rsidRDefault="00600E44" w:rsidP="006C64CA">
            <w:pPr>
              <w:pStyle w:val="Sinespaciado"/>
            </w:pPr>
            <w:r>
              <w:t xml:space="preserve">12. </w:t>
            </w:r>
            <w:r w:rsidR="006C64CA">
              <w:t xml:space="preserve">Concreción curricular                                                                                                              </w:t>
            </w:r>
          </w:p>
        </w:tc>
        <w:tc>
          <w:tcPr>
            <w:tcW w:w="0" w:type="auto"/>
          </w:tcPr>
          <w:p w14:paraId="5B5FE332" w14:textId="75395258" w:rsidR="006C64CA" w:rsidRDefault="00600E44" w:rsidP="00AC735A">
            <w:pPr>
              <w:pStyle w:val="Sinespaciado"/>
            </w:pPr>
            <w:r>
              <w:t>60</w:t>
            </w:r>
          </w:p>
        </w:tc>
      </w:tr>
      <w:tr w:rsidR="006C64CA" w14:paraId="2711308C" w14:textId="77777777" w:rsidTr="004519E1">
        <w:tc>
          <w:tcPr>
            <w:tcW w:w="0" w:type="auto"/>
          </w:tcPr>
          <w:p w14:paraId="067623F2" w14:textId="6B0E658F" w:rsidR="006C64CA" w:rsidRDefault="00600E44" w:rsidP="006C64CA">
            <w:pPr>
              <w:pStyle w:val="Sinespaciado"/>
            </w:pPr>
            <w:r>
              <w:t xml:space="preserve">13. </w:t>
            </w:r>
            <w:r w:rsidR="006C64CA">
              <w:t xml:space="preserve">Aspectos metodológicos.                                                                                                        </w:t>
            </w:r>
          </w:p>
        </w:tc>
        <w:tc>
          <w:tcPr>
            <w:tcW w:w="0" w:type="auto"/>
          </w:tcPr>
          <w:p w14:paraId="7D4DA71E" w14:textId="67939A76" w:rsidR="006C64CA" w:rsidRDefault="00600E44" w:rsidP="00AC735A">
            <w:pPr>
              <w:pStyle w:val="Sinespaciado"/>
            </w:pPr>
            <w:r>
              <w:t>63</w:t>
            </w:r>
          </w:p>
        </w:tc>
      </w:tr>
      <w:tr w:rsidR="006C64CA" w14:paraId="33D2588C" w14:textId="77777777" w:rsidTr="004519E1">
        <w:tc>
          <w:tcPr>
            <w:tcW w:w="0" w:type="auto"/>
          </w:tcPr>
          <w:p w14:paraId="77BEB96F" w14:textId="5D6ACE3A" w:rsidR="006C64CA" w:rsidRDefault="00600E44" w:rsidP="006C64CA">
            <w:pPr>
              <w:pStyle w:val="Sinespaciado"/>
            </w:pPr>
            <w:r>
              <w:t xml:space="preserve">14. </w:t>
            </w:r>
            <w:r w:rsidR="006C64CA">
              <w:t>Las medidas de atención a la diversidad, atendiendo a lo dispuesto para la atención a la diversidad y la organización de las actividades de refuerzo y recuperación</w:t>
            </w:r>
          </w:p>
        </w:tc>
        <w:tc>
          <w:tcPr>
            <w:tcW w:w="0" w:type="auto"/>
          </w:tcPr>
          <w:p w14:paraId="6ADCCDDC" w14:textId="4D75C9B6" w:rsidR="006C64CA" w:rsidRDefault="00600E44" w:rsidP="00AC735A">
            <w:pPr>
              <w:pStyle w:val="Sinespaciado"/>
            </w:pPr>
            <w:r>
              <w:t>64</w:t>
            </w:r>
          </w:p>
        </w:tc>
      </w:tr>
      <w:tr w:rsidR="006C64CA" w14:paraId="6BC63625" w14:textId="77777777" w:rsidTr="004519E1">
        <w:tc>
          <w:tcPr>
            <w:tcW w:w="0" w:type="auto"/>
          </w:tcPr>
          <w:p w14:paraId="7AB651FD" w14:textId="5F0D7219" w:rsidR="006C64CA" w:rsidRDefault="004519E1" w:rsidP="006C64CA">
            <w:pPr>
              <w:pStyle w:val="Sinespaciado"/>
            </w:pPr>
            <w:r>
              <w:t xml:space="preserve">15. </w:t>
            </w:r>
            <w:r w:rsidR="006C64CA">
              <w:t xml:space="preserve">Los materiales y recursos didácticos que se vayan a utilizar, incluidos los libros para uso del alumnado.                                                                                                                                            </w:t>
            </w:r>
          </w:p>
        </w:tc>
        <w:tc>
          <w:tcPr>
            <w:tcW w:w="0" w:type="auto"/>
          </w:tcPr>
          <w:p w14:paraId="3F744D4C" w14:textId="1DDD4F61" w:rsidR="006C64CA" w:rsidRDefault="00600E44" w:rsidP="00AC735A">
            <w:pPr>
              <w:pStyle w:val="Sinespaciado"/>
            </w:pPr>
            <w:r>
              <w:t>65</w:t>
            </w:r>
          </w:p>
        </w:tc>
      </w:tr>
      <w:tr w:rsidR="006C64CA" w14:paraId="4E0825FE" w14:textId="77777777" w:rsidTr="004519E1">
        <w:tc>
          <w:tcPr>
            <w:tcW w:w="0" w:type="auto"/>
          </w:tcPr>
          <w:p w14:paraId="0333A2C8" w14:textId="76A0953B" w:rsidR="006C64CA" w:rsidRDefault="004519E1" w:rsidP="006C64CA">
            <w:pPr>
              <w:pStyle w:val="Sinespaciado"/>
            </w:pPr>
            <w:r>
              <w:t xml:space="preserve">16. </w:t>
            </w:r>
            <w:r w:rsidR="006C64CA">
              <w:t xml:space="preserve">Las actividades complementarias y extraescolares relacionadas con el currículo, que se proponen realizar por los departamentos de coordinación didáctica.                                                                 </w:t>
            </w:r>
          </w:p>
        </w:tc>
        <w:tc>
          <w:tcPr>
            <w:tcW w:w="0" w:type="auto"/>
          </w:tcPr>
          <w:p w14:paraId="6EF87E0A" w14:textId="7B959F27" w:rsidR="006C64CA" w:rsidRDefault="004519E1" w:rsidP="00AC735A">
            <w:pPr>
              <w:pStyle w:val="Sinespaciado"/>
            </w:pPr>
            <w:r>
              <w:t>66</w:t>
            </w:r>
          </w:p>
        </w:tc>
      </w:tr>
      <w:tr w:rsidR="006C64CA" w14:paraId="52DEDEFF" w14:textId="77777777" w:rsidTr="004519E1">
        <w:tc>
          <w:tcPr>
            <w:tcW w:w="0" w:type="auto"/>
          </w:tcPr>
          <w:p w14:paraId="2DD739CC" w14:textId="6D8E2A52" w:rsidR="006C64CA" w:rsidRDefault="004519E1" w:rsidP="006C64CA">
            <w:pPr>
              <w:pStyle w:val="Sinespaciado"/>
            </w:pPr>
            <w:r>
              <w:t xml:space="preserve">17. </w:t>
            </w:r>
            <w:r w:rsidR="006C64CA">
              <w:t xml:space="preserve">Evaluación de la práctica docente                                                                                           </w:t>
            </w:r>
          </w:p>
        </w:tc>
        <w:tc>
          <w:tcPr>
            <w:tcW w:w="0" w:type="auto"/>
          </w:tcPr>
          <w:p w14:paraId="34D10CA5" w14:textId="7F2AB705" w:rsidR="006C64CA" w:rsidRDefault="004519E1" w:rsidP="00AC735A">
            <w:pPr>
              <w:pStyle w:val="Sinespaciado"/>
            </w:pPr>
            <w:r>
              <w:t>67</w:t>
            </w:r>
          </w:p>
        </w:tc>
      </w:tr>
    </w:tbl>
    <w:p w14:paraId="1D6F46E1" w14:textId="212854A2" w:rsidR="00B97E87" w:rsidRDefault="00330D95" w:rsidP="00AC735A">
      <w:pPr>
        <w:pStyle w:val="Sinespaciado"/>
      </w:pPr>
      <w:r>
        <w:t xml:space="preserve">                                                                       </w:t>
      </w:r>
    </w:p>
    <w:p w14:paraId="3DB3AC30" w14:textId="77777777" w:rsidR="006C64CA" w:rsidRDefault="006C64CA" w:rsidP="006C64CA">
      <w:pPr>
        <w:pStyle w:val="Sinespaciado"/>
      </w:pPr>
    </w:p>
    <w:p w14:paraId="58FDF5AF" w14:textId="77777777" w:rsidR="006C64CA" w:rsidRDefault="006C64CA" w:rsidP="006C64CA">
      <w:pPr>
        <w:pStyle w:val="Sinespaciado"/>
      </w:pPr>
    </w:p>
    <w:p w14:paraId="6F248422" w14:textId="77777777" w:rsidR="006C64CA" w:rsidRDefault="006C64CA" w:rsidP="006C64CA">
      <w:pPr>
        <w:pStyle w:val="Sinespaciado"/>
      </w:pPr>
    </w:p>
    <w:p w14:paraId="7DC39662" w14:textId="21C72007" w:rsidR="00AC735A" w:rsidRDefault="00330D95" w:rsidP="006C64CA">
      <w:pPr>
        <w:pStyle w:val="Sinespaciado"/>
      </w:pPr>
      <w:r>
        <w:t xml:space="preserve"> </w:t>
      </w:r>
      <w:r>
        <w:tab/>
      </w:r>
    </w:p>
    <w:p w14:paraId="1E5DAB57" w14:textId="77777777" w:rsidR="00AC735A" w:rsidRDefault="00AC735A">
      <w:pPr>
        <w:spacing w:before="240" w:after="240"/>
      </w:pPr>
    </w:p>
    <w:p w14:paraId="5D8ED1C4" w14:textId="77777777" w:rsidR="00AC735A" w:rsidRDefault="00AC735A">
      <w:pPr>
        <w:spacing w:before="240" w:after="240"/>
      </w:pPr>
    </w:p>
    <w:p w14:paraId="1726EDAC" w14:textId="77777777" w:rsidR="00AC735A" w:rsidRDefault="00AC735A">
      <w:pPr>
        <w:spacing w:before="240" w:after="240"/>
      </w:pPr>
    </w:p>
    <w:p w14:paraId="6E65399C" w14:textId="77777777" w:rsidR="00AC735A" w:rsidRDefault="00AC735A">
      <w:pPr>
        <w:spacing w:before="240" w:after="240"/>
      </w:pPr>
    </w:p>
    <w:p w14:paraId="4C8A6BAD" w14:textId="77777777" w:rsidR="00AC735A" w:rsidRDefault="00AC735A">
      <w:pPr>
        <w:spacing w:before="240" w:after="240"/>
      </w:pPr>
    </w:p>
    <w:p w14:paraId="5A2E2D03" w14:textId="77777777" w:rsidR="00AC735A" w:rsidRDefault="00AC735A">
      <w:pPr>
        <w:spacing w:before="240" w:after="240"/>
      </w:pPr>
    </w:p>
    <w:p w14:paraId="611229C5" w14:textId="5D4D5F67" w:rsidR="00AC735A" w:rsidRDefault="00AC735A">
      <w:pPr>
        <w:spacing w:before="240" w:after="240"/>
      </w:pPr>
    </w:p>
    <w:p w14:paraId="7C51E5F4" w14:textId="1A403789" w:rsidR="008E44A9" w:rsidRDefault="008E44A9">
      <w:pPr>
        <w:spacing w:before="240" w:after="240"/>
      </w:pPr>
    </w:p>
    <w:p w14:paraId="2C9F3E0A" w14:textId="741BD31B" w:rsidR="00600E44" w:rsidRDefault="00600E44">
      <w:pPr>
        <w:spacing w:before="240" w:after="240"/>
      </w:pPr>
    </w:p>
    <w:p w14:paraId="6A7EABF7" w14:textId="77777777" w:rsidR="00600E44" w:rsidRDefault="00600E44">
      <w:pPr>
        <w:spacing w:before="240" w:after="240"/>
      </w:pPr>
    </w:p>
    <w:p w14:paraId="51960119" w14:textId="1DCF17E9" w:rsidR="006C64CA" w:rsidRDefault="006C64CA">
      <w:pPr>
        <w:spacing w:before="240" w:after="240"/>
      </w:pPr>
    </w:p>
    <w:p w14:paraId="2CD4FC45" w14:textId="77777777" w:rsidR="004519E1" w:rsidRDefault="004519E1">
      <w:pPr>
        <w:spacing w:before="240" w:after="240"/>
      </w:pPr>
    </w:p>
    <w:p w14:paraId="4CEB3F94" w14:textId="3881A7E1" w:rsidR="00B97E87" w:rsidRDefault="00330D95">
      <w:pPr>
        <w:spacing w:before="240" w:after="240"/>
        <w:rPr>
          <w:b/>
          <w:sz w:val="28"/>
          <w:szCs w:val="28"/>
        </w:rPr>
      </w:pPr>
      <w:r>
        <w:lastRenderedPageBreak/>
        <w:t xml:space="preserve"> </w:t>
      </w:r>
      <w:r>
        <w:rPr>
          <w:b/>
          <w:sz w:val="28"/>
          <w:szCs w:val="28"/>
        </w:rPr>
        <w:t>1.</w:t>
      </w:r>
      <w:r>
        <w:rPr>
          <w:rFonts w:ascii="Times New Roman" w:eastAsia="Times New Roman" w:hAnsi="Times New Roman" w:cs="Times New Roman"/>
          <w:sz w:val="14"/>
          <w:szCs w:val="14"/>
        </w:rPr>
        <w:t xml:space="preserve">   </w:t>
      </w:r>
      <w:r>
        <w:rPr>
          <w:b/>
          <w:sz w:val="28"/>
          <w:szCs w:val="28"/>
        </w:rPr>
        <w:t>Contextualización</w:t>
      </w:r>
    </w:p>
    <w:p w14:paraId="3DE5650F" w14:textId="575A1E75" w:rsidR="00B97E87" w:rsidRDefault="00330D95">
      <w:pPr>
        <w:spacing w:before="240" w:after="240"/>
        <w:jc w:val="both"/>
      </w:pPr>
      <w:r>
        <w:t xml:space="preserve"> El IES Politécnico Jesús Marín se encuentra situado en el popular barrio de Carranque del Distrito Cruz de Humilladero (Málaga). Este distrito, que es de los de mayor densidad de población y con menor espacio de zonas verdes de Europa, es en su mayoría de clase trabajadora.</w:t>
      </w:r>
    </w:p>
    <w:p w14:paraId="7A8A667C" w14:textId="374F4C9D" w:rsidR="00B97E87" w:rsidRDefault="00330D95">
      <w:pPr>
        <w:spacing w:before="240" w:after="240"/>
        <w:jc w:val="both"/>
      </w:pPr>
      <w:r>
        <w:t xml:space="preserve"> Barrios de nuestro distrito tales como Carranque, 4 de </w:t>
      </w:r>
      <w:proofErr w:type="gramStart"/>
      <w:r>
        <w:t>Diciembre</w:t>
      </w:r>
      <w:proofErr w:type="gramEnd"/>
      <w:r>
        <w:t>, Los Palomares o Santa Julia tienen niveles de renta bajos, todos ellos con alto índice de desempleo y socialmente desfavorecidos.</w:t>
      </w:r>
    </w:p>
    <w:p w14:paraId="24BF5353" w14:textId="7594A1F9" w:rsidR="00B97E87" w:rsidRDefault="00330D95">
      <w:pPr>
        <w:spacing w:before="240" w:after="240"/>
        <w:jc w:val="both"/>
      </w:pPr>
      <w:r>
        <w:t xml:space="preserve"> La oferta educativa del centro presenta un gran abanico de enseñanzas: ESO, ESPA (presencial y semipresencial), Bachillerato de Artes (tanto Plásticas, Diseño e Imagen como Música y Danza), Bachillerato de Ciencias y Tecnología, Bachillerato de Humanidades y Ciencias Sociales en régimen general y adultos (presencial y semipresencial) y bachillerato de régimen general. Se imparten ciclos formativos de las siguientes familias profesionales: Administración y Gestión (presencial y dual), Edificación y Obra Civil, Electricidad (presencial y dual) y Electrónica, Imagen y Sonido, Informática y Comunicaciones y Transporte y Mantenimiento de Vehículos, además del curso de acceso a ciclos de grado medio.</w:t>
      </w:r>
    </w:p>
    <w:p w14:paraId="39A9899D" w14:textId="6216C172" w:rsidR="00B97E87" w:rsidRDefault="00330D95">
      <w:pPr>
        <w:spacing w:before="240" w:after="240"/>
        <w:jc w:val="both"/>
      </w:pPr>
      <w:r>
        <w:t xml:space="preserve"> Menos del 40% del alumnado procede de barrios cercanos al centro educativo. La gran mayoría proviene de otros barrios de la capital, varias localidades cercanas y más alejadas, incluso de otras provincias.</w:t>
      </w:r>
    </w:p>
    <w:p w14:paraId="02DE8B75" w14:textId="1E081326" w:rsidR="00B97E87" w:rsidRDefault="00330D95">
      <w:pPr>
        <w:spacing w:before="240" w:after="240"/>
        <w:jc w:val="both"/>
      </w:pPr>
      <w:r>
        <w:t xml:space="preserve"> La mezcla de nacionalidades en nuestro centro es significativa y enriquecedora.</w:t>
      </w:r>
    </w:p>
    <w:p w14:paraId="36C54447" w14:textId="36D35F63" w:rsidR="00B97E87" w:rsidRDefault="00330D95">
      <w:pPr>
        <w:spacing w:before="240" w:after="240"/>
        <w:jc w:val="both"/>
      </w:pPr>
      <w:r>
        <w:t xml:space="preserve"> En el siguiente enlace aparecen los indicadores homologados del centro de junio 2022.</w:t>
      </w:r>
    </w:p>
    <w:p w14:paraId="48D92BCA" w14:textId="77777777" w:rsidR="00B97E87" w:rsidRDefault="00330D95">
      <w:pPr>
        <w:spacing w:before="240" w:after="240"/>
        <w:jc w:val="both"/>
      </w:pPr>
      <w:r>
        <w:t xml:space="preserve"> </w:t>
      </w:r>
    </w:p>
    <w:p w14:paraId="4E71AF9C" w14:textId="77777777" w:rsidR="00B97E87" w:rsidRDefault="00330D95">
      <w:pPr>
        <w:spacing w:before="240" w:after="240"/>
        <w:jc w:val="center"/>
        <w:rPr>
          <w:color w:val="0D2E46"/>
          <w:u w:val="single"/>
        </w:rPr>
      </w:pPr>
      <w:hyperlink r:id="rId7">
        <w:r>
          <w:rPr>
            <w:color w:val="0D2E46"/>
            <w:u w:val="single"/>
          </w:rPr>
          <w:t>Indicadores homologados 2021-2022</w:t>
        </w:r>
      </w:hyperlink>
    </w:p>
    <w:p w14:paraId="7A6ADB98" w14:textId="77777777" w:rsidR="00B97E87" w:rsidRDefault="00330D95">
      <w:pPr>
        <w:spacing w:before="240" w:after="240"/>
        <w:jc w:val="center"/>
      </w:pPr>
      <w:r>
        <w:t xml:space="preserve"> </w:t>
      </w:r>
    </w:p>
    <w:p w14:paraId="707753F2" w14:textId="77777777" w:rsidR="00B97E87" w:rsidRDefault="00B97E87">
      <w:pPr>
        <w:rPr>
          <w:sz w:val="24"/>
          <w:szCs w:val="24"/>
        </w:rPr>
      </w:pPr>
    </w:p>
    <w:p w14:paraId="2CDC6353" w14:textId="77777777" w:rsidR="00B97E87" w:rsidRDefault="00330D95">
      <w:pPr>
        <w:spacing w:before="240" w:after="240"/>
        <w:rPr>
          <w:color w:val="032348"/>
          <w:sz w:val="28"/>
          <w:szCs w:val="28"/>
        </w:rPr>
      </w:pPr>
      <w:r>
        <w:rPr>
          <w:color w:val="032348"/>
          <w:sz w:val="28"/>
          <w:szCs w:val="28"/>
        </w:rPr>
        <w:t xml:space="preserve"> </w:t>
      </w:r>
    </w:p>
    <w:p w14:paraId="1DDB3D19" w14:textId="65FF36D9" w:rsidR="00B97E87" w:rsidRDefault="00330D95">
      <w:pPr>
        <w:pStyle w:val="Ttulo1"/>
        <w:keepNext w:val="0"/>
        <w:keepLines w:val="0"/>
        <w:spacing w:before="0"/>
        <w:rPr>
          <w:b/>
          <w:sz w:val="28"/>
          <w:szCs w:val="28"/>
        </w:rPr>
      </w:pPr>
      <w:bookmarkStart w:id="0" w:name="_9lop0ht4teyp" w:colFirst="0" w:colLast="0"/>
      <w:bookmarkEnd w:id="0"/>
      <w:r>
        <w:rPr>
          <w:b/>
          <w:sz w:val="28"/>
          <w:szCs w:val="28"/>
        </w:rPr>
        <w:t xml:space="preserve"> </w:t>
      </w:r>
    </w:p>
    <w:p w14:paraId="0AE81387" w14:textId="0441DCB7" w:rsidR="00330D95" w:rsidRDefault="00330D95" w:rsidP="00330D95"/>
    <w:p w14:paraId="6DBD1492" w14:textId="783B0244" w:rsidR="00330D95" w:rsidRDefault="00330D95" w:rsidP="00330D95"/>
    <w:p w14:paraId="0AD2E5BD" w14:textId="57C44106" w:rsidR="00330D95" w:rsidRDefault="00330D95" w:rsidP="00330D95"/>
    <w:p w14:paraId="1EFF7A51" w14:textId="4A0447EC" w:rsidR="00330D95" w:rsidRDefault="00330D95" w:rsidP="00330D95"/>
    <w:p w14:paraId="2148020D" w14:textId="628373FA" w:rsidR="00330D95" w:rsidRDefault="00330D95" w:rsidP="00330D95"/>
    <w:p w14:paraId="6805340E" w14:textId="77777777" w:rsidR="00330D95" w:rsidRDefault="00330D95" w:rsidP="00330D95"/>
    <w:p w14:paraId="4F8362BD" w14:textId="43EE3D5B" w:rsidR="00330D95" w:rsidRDefault="00330D95" w:rsidP="00330D95"/>
    <w:p w14:paraId="25B4B629" w14:textId="20BCFE2A" w:rsidR="00600E44" w:rsidRDefault="00600E44" w:rsidP="00330D95"/>
    <w:p w14:paraId="0D6F5EBD" w14:textId="04922519" w:rsidR="00600E44" w:rsidRDefault="00600E44" w:rsidP="00330D95"/>
    <w:p w14:paraId="75A5D88A" w14:textId="767129A1" w:rsidR="00600E44" w:rsidRDefault="00600E44" w:rsidP="00330D95"/>
    <w:p w14:paraId="6E56FD4C" w14:textId="77777777" w:rsidR="00600E44" w:rsidRDefault="00600E44" w:rsidP="00330D95"/>
    <w:p w14:paraId="2121CE0B" w14:textId="28EA5157" w:rsidR="00330D95" w:rsidRDefault="00330D95" w:rsidP="00330D95"/>
    <w:p w14:paraId="403F4C2D" w14:textId="77777777" w:rsidR="00330D95" w:rsidRPr="00330D95" w:rsidRDefault="00330D95" w:rsidP="00330D95"/>
    <w:p w14:paraId="7EC3A8AB" w14:textId="77777777" w:rsidR="00B97E87" w:rsidRDefault="00330D95">
      <w:pPr>
        <w:pStyle w:val="Ttulo1"/>
        <w:keepNext w:val="0"/>
        <w:keepLines w:val="0"/>
        <w:spacing w:before="0" w:after="0"/>
        <w:ind w:left="1080" w:hanging="360"/>
        <w:rPr>
          <w:b/>
          <w:sz w:val="28"/>
          <w:szCs w:val="28"/>
        </w:rPr>
      </w:pPr>
      <w:bookmarkStart w:id="1" w:name="_k3bz1jiyh6j9" w:colFirst="0" w:colLast="0"/>
      <w:bookmarkEnd w:id="1"/>
      <w:r>
        <w:rPr>
          <w:b/>
          <w:sz w:val="28"/>
          <w:szCs w:val="28"/>
        </w:rPr>
        <w:t>2.</w:t>
      </w:r>
      <w:r>
        <w:rPr>
          <w:rFonts w:ascii="Times New Roman" w:eastAsia="Times New Roman" w:hAnsi="Times New Roman" w:cs="Times New Roman"/>
          <w:sz w:val="14"/>
          <w:szCs w:val="14"/>
        </w:rPr>
        <w:t xml:space="preserve">   </w:t>
      </w:r>
      <w:r>
        <w:rPr>
          <w:b/>
          <w:sz w:val="28"/>
          <w:szCs w:val="28"/>
        </w:rPr>
        <w:t>Marco legal</w:t>
      </w:r>
    </w:p>
    <w:p w14:paraId="332A97FD" w14:textId="77777777" w:rsidR="00B97E87" w:rsidRDefault="00330D95">
      <w:pPr>
        <w:pStyle w:val="Ttulo1"/>
        <w:keepNext w:val="0"/>
        <w:keepLines w:val="0"/>
        <w:spacing w:before="0"/>
        <w:rPr>
          <w:b/>
          <w:sz w:val="28"/>
          <w:szCs w:val="28"/>
        </w:rPr>
      </w:pPr>
      <w:bookmarkStart w:id="2" w:name="_5is4dbixd67s" w:colFirst="0" w:colLast="0"/>
      <w:bookmarkEnd w:id="2"/>
      <w:r>
        <w:rPr>
          <w:b/>
          <w:sz w:val="28"/>
          <w:szCs w:val="28"/>
        </w:rPr>
        <w:t xml:space="preserve"> </w:t>
      </w:r>
    </w:p>
    <w:p w14:paraId="0415A619" w14:textId="77777777" w:rsidR="00B97E87" w:rsidRDefault="00330D95">
      <w:pPr>
        <w:spacing w:before="240" w:after="240"/>
        <w:jc w:val="both"/>
      </w:pPr>
      <w:r>
        <w:t>Ley Orgánica 3/2020, de 29 de diciembre, por la que se modifica la Ley Orgánica 2/2006, de 3 de mayo, de Educación. (</w:t>
      </w:r>
      <w:hyperlink r:id="rId8">
        <w:r>
          <w:rPr>
            <w:color w:val="0D2E46"/>
            <w:u w:val="single"/>
          </w:rPr>
          <w:t>Enlace BOE</w:t>
        </w:r>
      </w:hyperlink>
      <w:r>
        <w:t>)</w:t>
      </w:r>
    </w:p>
    <w:p w14:paraId="69367AE8" w14:textId="2AAAEF0E" w:rsidR="00B97E87" w:rsidRDefault="00330D95">
      <w:pPr>
        <w:spacing w:before="240" w:after="240"/>
        <w:jc w:val="both"/>
      </w:pPr>
      <w:r>
        <w:t xml:space="preserve"> Real Decreto 217/2022, de 29 de marzo, por el que se establece la ordenación y las enseñanzas mínimas de la Educación Secundaria Obligatoria. (</w:t>
      </w:r>
      <w:hyperlink r:id="rId9">
        <w:r>
          <w:rPr>
            <w:color w:val="0D2E46"/>
            <w:u w:val="single"/>
          </w:rPr>
          <w:t>Enlace BOE</w:t>
        </w:r>
      </w:hyperlink>
      <w:r>
        <w:t>)</w:t>
      </w:r>
    </w:p>
    <w:p w14:paraId="6A6C9B9B" w14:textId="7AA1AA20" w:rsidR="00B97E87" w:rsidRDefault="00330D95">
      <w:pPr>
        <w:spacing w:before="240" w:after="240"/>
        <w:jc w:val="both"/>
      </w:pPr>
      <w:r>
        <w:t xml:space="preserve"> Real Decreto 243/2022, de 5 de abril, por el que se establecen la ordenación y las enseñanzas mínimas del Bachillerato. (</w:t>
      </w:r>
      <w:hyperlink r:id="rId10">
        <w:r>
          <w:rPr>
            <w:color w:val="0D2E46"/>
            <w:u w:val="single"/>
          </w:rPr>
          <w:t>Enlace BOE</w:t>
        </w:r>
      </w:hyperlink>
      <w:r>
        <w:t>)</w:t>
      </w:r>
    </w:p>
    <w:p w14:paraId="3A9D1822" w14:textId="270876C0" w:rsidR="00B97E87" w:rsidRDefault="00330D95">
      <w:pPr>
        <w:spacing w:before="240" w:after="240"/>
        <w:jc w:val="both"/>
      </w:pPr>
      <w:r>
        <w:t xml:space="preserve"> Real Decreto 984/2021, de 16 de noviembre, por el que se regulan la evaluación y la promoción en la Educación Primaria, así́ como la evaluación, la promoción y la titulación en la Educación Secundaria Obligatoria, el Bachillerato y la Formación Profesional. (</w:t>
      </w:r>
      <w:hyperlink r:id="rId11">
        <w:r>
          <w:rPr>
            <w:color w:val="0D2E46"/>
            <w:u w:val="single"/>
          </w:rPr>
          <w:t>Enlace BOE</w:t>
        </w:r>
      </w:hyperlink>
      <w:r>
        <w:t>)</w:t>
      </w:r>
    </w:p>
    <w:p w14:paraId="01E5935E" w14:textId="0AC07799" w:rsidR="00B97E87" w:rsidRDefault="00330D95">
      <w:pPr>
        <w:spacing w:before="240" w:after="240"/>
        <w:jc w:val="both"/>
      </w:pPr>
      <w:r>
        <w:t xml:space="preserve"> Instrucción conjunta 1/2022, de 23 de junio, de la dirección general de ordenación y evaluación educativa y de la dirección general de formación profesional, por la que se establecen aspectos de organización y funcionamiento para los centros que impartan educación secundaria obligatoria para el curso 2022/2023. (</w:t>
      </w:r>
      <w:hyperlink r:id="rId12">
        <w:r>
          <w:rPr>
            <w:color w:val="0D2E46"/>
            <w:u w:val="single"/>
          </w:rPr>
          <w:t>Enlace instrucción</w:t>
        </w:r>
      </w:hyperlink>
      <w:r>
        <w:t>).</w:t>
      </w:r>
    </w:p>
    <w:p w14:paraId="12D9BA32" w14:textId="14B8E5E0" w:rsidR="00B97E87" w:rsidRDefault="00330D95">
      <w:pPr>
        <w:spacing w:before="240" w:after="240"/>
        <w:jc w:val="both"/>
      </w:pPr>
      <w:r>
        <w:t xml:space="preserve"> Instrucción 13/2022, de 23 de junio, de la dirección general de ordenación y evaluación educativa, por la que se establecen aspectos de organización y funcionamiento para los centros que impartan bachillerato para el curso 2022/2023. (</w:t>
      </w:r>
      <w:hyperlink r:id="rId13">
        <w:r>
          <w:rPr>
            <w:color w:val="0D2E46"/>
            <w:u w:val="single"/>
          </w:rPr>
          <w:t>Enlace instrucción</w:t>
        </w:r>
      </w:hyperlink>
      <w:r>
        <w:t>).</w:t>
      </w:r>
    </w:p>
    <w:p w14:paraId="45C8BD32" w14:textId="77777777" w:rsidR="00B97E87" w:rsidRDefault="00330D95">
      <w:pPr>
        <w:spacing w:before="240" w:after="240"/>
        <w:jc w:val="both"/>
      </w:pPr>
      <w:r>
        <w:t xml:space="preserve"> </w:t>
      </w:r>
    </w:p>
    <w:p w14:paraId="410F075F" w14:textId="77777777" w:rsidR="00B97E87" w:rsidRDefault="00330D95">
      <w:pPr>
        <w:spacing w:before="240" w:after="240"/>
        <w:jc w:val="both"/>
      </w:pPr>
      <w:r>
        <w:t xml:space="preserve"> </w:t>
      </w:r>
    </w:p>
    <w:p w14:paraId="789AAA0A" w14:textId="77777777" w:rsidR="00B97E87" w:rsidRDefault="00330D95">
      <w:pPr>
        <w:spacing w:before="240" w:after="240"/>
        <w:jc w:val="both"/>
      </w:pPr>
      <w:r>
        <w:t xml:space="preserve"> </w:t>
      </w:r>
    </w:p>
    <w:p w14:paraId="607A3C5D" w14:textId="77777777" w:rsidR="00B97E87" w:rsidRDefault="00B97E87">
      <w:pPr>
        <w:rPr>
          <w:sz w:val="24"/>
          <w:szCs w:val="24"/>
        </w:rPr>
      </w:pPr>
    </w:p>
    <w:p w14:paraId="4C6AAA01" w14:textId="77777777" w:rsidR="00B97E87" w:rsidRDefault="00330D95">
      <w:pPr>
        <w:spacing w:before="240" w:after="240"/>
      </w:pPr>
      <w:r>
        <w:t xml:space="preserve"> </w:t>
      </w:r>
    </w:p>
    <w:p w14:paraId="3308C99F" w14:textId="14578C2F" w:rsidR="00B97E87" w:rsidRDefault="00330D95">
      <w:pPr>
        <w:spacing w:before="240" w:after="240"/>
        <w:jc w:val="both"/>
      </w:pPr>
      <w:r>
        <w:t xml:space="preserve"> </w:t>
      </w:r>
    </w:p>
    <w:p w14:paraId="7DA99753" w14:textId="6E1F4A74" w:rsidR="00330D95" w:rsidRDefault="00330D95">
      <w:pPr>
        <w:spacing w:before="240" w:after="240"/>
        <w:jc w:val="both"/>
      </w:pPr>
    </w:p>
    <w:p w14:paraId="4178355C" w14:textId="3BA3CF95" w:rsidR="00330D95" w:rsidRDefault="00330D95">
      <w:pPr>
        <w:spacing w:before="240" w:after="240"/>
        <w:jc w:val="both"/>
      </w:pPr>
    </w:p>
    <w:p w14:paraId="165F53B5" w14:textId="621B12A8" w:rsidR="00330D95" w:rsidRDefault="00330D95">
      <w:pPr>
        <w:spacing w:before="240" w:after="240"/>
        <w:jc w:val="both"/>
      </w:pPr>
    </w:p>
    <w:p w14:paraId="43A790F2" w14:textId="0E706C8F" w:rsidR="00330D95" w:rsidRDefault="00330D95">
      <w:pPr>
        <w:spacing w:before="240" w:after="240"/>
        <w:jc w:val="both"/>
      </w:pPr>
    </w:p>
    <w:p w14:paraId="0A0158DC" w14:textId="70BA9828" w:rsidR="00330D95" w:rsidRDefault="00330D95">
      <w:pPr>
        <w:spacing w:before="240" w:after="240"/>
        <w:jc w:val="both"/>
      </w:pPr>
    </w:p>
    <w:p w14:paraId="416C2520" w14:textId="77777777" w:rsidR="00330D95" w:rsidRDefault="00330D95">
      <w:pPr>
        <w:spacing w:before="240" w:after="240"/>
        <w:jc w:val="both"/>
        <w:rPr>
          <w:b/>
          <w:sz w:val="28"/>
          <w:szCs w:val="28"/>
        </w:rPr>
      </w:pPr>
    </w:p>
    <w:p w14:paraId="732BA9C2" w14:textId="77777777" w:rsidR="00B97E87" w:rsidRDefault="00330D95">
      <w:pPr>
        <w:spacing w:before="240" w:after="240"/>
      </w:pPr>
      <w:r>
        <w:t xml:space="preserve"> </w:t>
      </w:r>
    </w:p>
    <w:p w14:paraId="6D1C5EE0" w14:textId="77777777" w:rsidR="00B97E87" w:rsidRDefault="00330D95">
      <w:pPr>
        <w:pStyle w:val="Ttulo1"/>
        <w:keepNext w:val="0"/>
        <w:keepLines w:val="0"/>
        <w:spacing w:before="0" w:after="0"/>
        <w:ind w:left="1080" w:hanging="360"/>
        <w:rPr>
          <w:b/>
          <w:sz w:val="28"/>
          <w:szCs w:val="28"/>
        </w:rPr>
      </w:pPr>
      <w:bookmarkStart w:id="3" w:name="_o6yt18s7giih" w:colFirst="0" w:colLast="0"/>
      <w:bookmarkEnd w:id="3"/>
      <w:r>
        <w:rPr>
          <w:b/>
          <w:sz w:val="28"/>
          <w:szCs w:val="28"/>
        </w:rPr>
        <w:t>3.</w:t>
      </w:r>
      <w:r>
        <w:rPr>
          <w:rFonts w:ascii="Times New Roman" w:eastAsia="Times New Roman" w:hAnsi="Times New Roman" w:cs="Times New Roman"/>
          <w:sz w:val="14"/>
          <w:szCs w:val="14"/>
        </w:rPr>
        <w:t xml:space="preserve">   </w:t>
      </w:r>
      <w:r>
        <w:rPr>
          <w:b/>
          <w:sz w:val="28"/>
          <w:szCs w:val="28"/>
        </w:rPr>
        <w:t>Organización del departamento.</w:t>
      </w:r>
    </w:p>
    <w:p w14:paraId="1066F737" w14:textId="5926A2A4" w:rsidR="00330D95" w:rsidRDefault="00330D95">
      <w:pPr>
        <w:spacing w:before="240" w:after="240"/>
      </w:pPr>
      <w:r>
        <w:t xml:space="preserve"> En el Decreto 327/2010, de 13 de julio, por el que se aprueba el Reglamento Orgánico de los Institutos de Educación Secundaria se establece que los departamentos están integrados por todo el profesorado que imparte las enseñanzas que se encomiendan al mismo.</w:t>
      </w:r>
    </w:p>
    <w:p w14:paraId="3A3A471E" w14:textId="77777777" w:rsidR="00330D95" w:rsidRDefault="00330D95">
      <w:pPr>
        <w:spacing w:before="240" w:after="240"/>
      </w:pPr>
    </w:p>
    <w:p w14:paraId="746C5878" w14:textId="327D6A62" w:rsidR="00330D95" w:rsidRDefault="00330D95">
      <w:pPr>
        <w:spacing w:before="240" w:after="240"/>
      </w:pPr>
      <w:r>
        <w:rPr>
          <w:rFonts w:ascii="Century Gothic" w:hAnsi="Century Gothic"/>
          <w:noProof/>
          <w:color w:val="000000"/>
          <w:bdr w:val="none" w:sz="0" w:space="0" w:color="auto" w:frame="1"/>
        </w:rPr>
        <w:drawing>
          <wp:inline distT="0" distB="0" distL="0" distR="0" wp14:anchorId="243846FA" wp14:editId="683BA6AB">
            <wp:extent cx="5733415" cy="4063246"/>
            <wp:effectExtent l="0" t="0" r="63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3415" cy="4063246"/>
                    </a:xfrm>
                    <a:prstGeom prst="rect">
                      <a:avLst/>
                    </a:prstGeom>
                    <a:noFill/>
                    <a:ln>
                      <a:noFill/>
                    </a:ln>
                  </pic:spPr>
                </pic:pic>
              </a:graphicData>
            </a:graphic>
          </wp:inline>
        </w:drawing>
      </w:r>
    </w:p>
    <w:p w14:paraId="6C2B3001" w14:textId="3672D114" w:rsidR="00330D95" w:rsidRDefault="00330D95">
      <w:pPr>
        <w:spacing w:before="240" w:after="240"/>
      </w:pPr>
      <w:r>
        <w:rPr>
          <w:rFonts w:ascii="Century Gothic" w:hAnsi="Century Gothic"/>
          <w:noProof/>
          <w:color w:val="000000"/>
          <w:bdr w:val="none" w:sz="0" w:space="0" w:color="auto" w:frame="1"/>
        </w:rPr>
        <w:lastRenderedPageBreak/>
        <w:drawing>
          <wp:anchor distT="0" distB="0" distL="114300" distR="114300" simplePos="0" relativeHeight="251658240" behindDoc="0" locked="0" layoutInCell="1" allowOverlap="1" wp14:anchorId="2260955D" wp14:editId="613A8A8C">
            <wp:simplePos x="914400" y="914400"/>
            <wp:positionH relativeFrom="column">
              <wp:align>left</wp:align>
            </wp:positionH>
            <wp:positionV relativeFrom="paragraph">
              <wp:align>top</wp:align>
            </wp:positionV>
            <wp:extent cx="5733415" cy="3808448"/>
            <wp:effectExtent l="0" t="0" r="635" b="190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3415" cy="3808448"/>
                    </a:xfrm>
                    <a:prstGeom prst="rect">
                      <a:avLst/>
                    </a:prstGeom>
                    <a:noFill/>
                    <a:ln>
                      <a:noFill/>
                    </a:ln>
                  </pic:spPr>
                </pic:pic>
              </a:graphicData>
            </a:graphic>
          </wp:anchor>
        </w:drawing>
      </w:r>
      <w:r>
        <w:rPr>
          <w:noProof/>
          <w:color w:val="000000"/>
          <w:bdr w:val="none" w:sz="0" w:space="0" w:color="auto" w:frame="1"/>
        </w:rPr>
        <w:drawing>
          <wp:inline distT="0" distB="0" distL="0" distR="0" wp14:anchorId="0917B27E" wp14:editId="5710B168">
            <wp:extent cx="5733415" cy="21635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3415" cy="216355"/>
                    </a:xfrm>
                    <a:prstGeom prst="rect">
                      <a:avLst/>
                    </a:prstGeom>
                    <a:noFill/>
                    <a:ln>
                      <a:noFill/>
                    </a:ln>
                  </pic:spPr>
                </pic:pic>
              </a:graphicData>
            </a:graphic>
          </wp:inline>
        </w:drawing>
      </w:r>
    </w:p>
    <w:p w14:paraId="21CBD861" w14:textId="654335B9" w:rsidR="00B97E87" w:rsidRDefault="00330D95" w:rsidP="00330D95">
      <w:pPr>
        <w:spacing w:before="240" w:after="240"/>
        <w:rPr>
          <w:b/>
          <w:sz w:val="28"/>
          <w:szCs w:val="28"/>
        </w:rPr>
      </w:pPr>
      <w:r>
        <w:t xml:space="preserve"> </w:t>
      </w:r>
      <w:bookmarkStart w:id="4" w:name="_53rgblvksotm" w:colFirst="0" w:colLast="0"/>
      <w:bookmarkEnd w:id="4"/>
      <w:r>
        <w:rPr>
          <w:b/>
          <w:sz w:val="28"/>
          <w:szCs w:val="28"/>
        </w:rPr>
        <w:t>4.</w:t>
      </w:r>
      <w:r>
        <w:rPr>
          <w:rFonts w:ascii="Times New Roman" w:eastAsia="Times New Roman" w:hAnsi="Times New Roman" w:cs="Times New Roman"/>
          <w:sz w:val="14"/>
          <w:szCs w:val="14"/>
        </w:rPr>
        <w:t xml:space="preserve">   </w:t>
      </w:r>
      <w:r>
        <w:rPr>
          <w:b/>
          <w:sz w:val="28"/>
          <w:szCs w:val="28"/>
        </w:rPr>
        <w:t>Los objetivos de la etapa</w:t>
      </w:r>
    </w:p>
    <w:p w14:paraId="3056CCAF" w14:textId="5E70F949" w:rsidR="00B97E87" w:rsidRDefault="00330D95">
      <w:pPr>
        <w:spacing w:before="240" w:after="240"/>
      </w:pPr>
      <w:r>
        <w:t xml:space="preserve"> 4.1 Enseñanza secundaria obligatoria</w:t>
      </w:r>
    </w:p>
    <w:p w14:paraId="0CF73569" w14:textId="77777777" w:rsidR="00B97E87" w:rsidRDefault="00330D95">
      <w:pPr>
        <w:spacing w:before="180" w:after="180"/>
        <w:jc w:val="both"/>
      </w:pPr>
      <w:r>
        <w:t>La educación secundaria obligatoria contribuirá a desarrollar en los alumnos y las alumnas las capacidades que les permitan:</w:t>
      </w:r>
    </w:p>
    <w:p w14:paraId="02C8BCD6" w14:textId="77777777" w:rsidR="00B97E87" w:rsidRDefault="00330D95">
      <w:pPr>
        <w:spacing w:before="360" w:after="180"/>
        <w:jc w:val="both"/>
      </w:pPr>
      <w:r>
        <w:t>a) Asumir responsablemente sus deberes, conocer y ejercer sus derechos en el respeto a los demás, practicar la tolerancia, la cooperación y la solidaridad entre las personas y grupos, ejercitarse en el diálogo afianzando los derechos humanos como valores comunes de una sociedad plural y prepararse para el ejercicio de la ciudadanía democrática.</w:t>
      </w:r>
    </w:p>
    <w:p w14:paraId="6A01205A" w14:textId="77777777" w:rsidR="00B97E87" w:rsidRDefault="00330D95">
      <w:pPr>
        <w:spacing w:before="180" w:after="180"/>
        <w:jc w:val="both"/>
      </w:pPr>
      <w:r>
        <w:t>b) Desarrollar y consolidar hábitos de disciplina, estudio y trabajo individual y en equipo como condición necesaria para una realización eficaz de las tareas del aprendizaje y como medio de desarrollo personal.</w:t>
      </w:r>
    </w:p>
    <w:p w14:paraId="484308E5" w14:textId="77777777" w:rsidR="00B97E87" w:rsidRDefault="00330D95">
      <w:pPr>
        <w:spacing w:before="180" w:after="180"/>
        <w:jc w:val="both"/>
      </w:pPr>
      <w:r>
        <w:t>c) Valorar y respetar la diferencia de sexos y la igualdad de derechos y oportunidades entre ellos. Rechazar los estereotipos que supongan discriminación entre hombres y mujeres.</w:t>
      </w:r>
    </w:p>
    <w:p w14:paraId="4EB90EC2" w14:textId="77777777" w:rsidR="00B97E87" w:rsidRDefault="00330D95">
      <w:pPr>
        <w:spacing w:before="180" w:after="180"/>
        <w:jc w:val="both"/>
      </w:pPr>
      <w:r>
        <w:t>d) Fortalecer sus capacidades afectivas en todos los ámbitos de la personalidad y en sus relaciones con los demás, así como rechazar la violencia, los prejuicios de cualquier tipo, los comportamientos sexistas y resolver pacíficamente los conflictos.</w:t>
      </w:r>
    </w:p>
    <w:p w14:paraId="2C7812F4" w14:textId="77777777" w:rsidR="00B97E87" w:rsidRDefault="00330D95">
      <w:pPr>
        <w:spacing w:before="180" w:after="180"/>
        <w:jc w:val="both"/>
      </w:pPr>
      <w:r>
        <w:t>e) Desarrollar destrezas básicas en la utilización de las fuentes de información para, con sentido crítico, adquirir nuevos conocimientos. Desarrollar las competencias tecnológicas básicas y avanzar en una reflexión ética sobre su funcionamiento y utilización.</w:t>
      </w:r>
    </w:p>
    <w:p w14:paraId="157BD264" w14:textId="77777777" w:rsidR="00B97E87" w:rsidRDefault="00330D95">
      <w:pPr>
        <w:spacing w:before="180" w:after="180"/>
        <w:jc w:val="both"/>
      </w:pPr>
      <w:r>
        <w:lastRenderedPageBreak/>
        <w:t>f) Concebir el conocimiento científico como un saber integrado, que se estructura en distintas disciplinas, así como conocer y aplicar los métodos para identificar los problemas en los diversos campos del conocimiento y de la experiencia.</w:t>
      </w:r>
    </w:p>
    <w:p w14:paraId="4A42FF33" w14:textId="77777777" w:rsidR="00B97E87" w:rsidRDefault="00330D95">
      <w:pPr>
        <w:spacing w:before="180" w:after="180"/>
        <w:jc w:val="both"/>
      </w:pPr>
      <w:r>
        <w:t>g) Desarrollar el espíritu emprendedor y la confianza en sí mismo, la participación, el sentido crítico, la iniciativa personal y la capacidad para aprender a aprender, planificar, tomar decisiones y asumir responsabilidades.</w:t>
      </w:r>
    </w:p>
    <w:p w14:paraId="07451C33" w14:textId="77777777" w:rsidR="00B97E87" w:rsidRDefault="00330D95">
      <w:pPr>
        <w:spacing w:before="180" w:after="180"/>
        <w:jc w:val="both"/>
      </w:pPr>
      <w:r>
        <w:t xml:space="preserve">h) Comprender y expresar con corrección, oralmente y por escrito, en la lengua castellana y, si la hubiere, en la lengua cooficial de la Comunidad Autónoma, textos y mensajes complejos, e iniciarse en </w:t>
      </w:r>
      <w:proofErr w:type="spellStart"/>
      <w:r>
        <w:t>e</w:t>
      </w:r>
      <w:proofErr w:type="spellEnd"/>
      <w:r>
        <w:t xml:space="preserve"> conocimiento, la lectura y el estudio de la literatura.</w:t>
      </w:r>
    </w:p>
    <w:p w14:paraId="01578DBF" w14:textId="77777777" w:rsidR="00B97E87" w:rsidRDefault="00330D95">
      <w:pPr>
        <w:spacing w:before="180" w:after="180"/>
        <w:jc w:val="both"/>
      </w:pPr>
      <w:r>
        <w:t>i) Comprender y expresarse en una o más lenguas extranjeras de manera apropiada.</w:t>
      </w:r>
    </w:p>
    <w:p w14:paraId="16E59B3A" w14:textId="77777777" w:rsidR="00B97E87" w:rsidRDefault="00330D95">
      <w:pPr>
        <w:spacing w:before="180" w:after="180"/>
        <w:jc w:val="both"/>
      </w:pPr>
      <w:r>
        <w:t>j) Conocer, valorar y respetar los aspectos básicos de la cultura y la historia propias y de los demás, así como el patrimonio artístico y cultural.</w:t>
      </w:r>
    </w:p>
    <w:p w14:paraId="0180B473" w14:textId="77777777" w:rsidR="00B97E87" w:rsidRDefault="00330D95">
      <w:pPr>
        <w:spacing w:before="180" w:after="180"/>
        <w:jc w:val="both"/>
      </w:pPr>
      <w:r>
        <w:t>k) Conocer y aceptar el funcionamiento del propio cuerpo y el de los otros, respetar las diferencias, afianzar los hábitos de cuidado y salud corporales e incorporar la educación física y la práctica del deporte para favorecer el desarrollo personal y social. Conocer y valorar la dimensión humana de la sexualidad en toda su diversidad. Valorar críticamente los hábitos sociales relacionados con la salud, el consumo, el cuidado, la empatía y el respeto hacia los seres vivos, especialmente los animales, y el medio ambiente, contribuyendo a su conservación y mejora.</w:t>
      </w:r>
    </w:p>
    <w:p w14:paraId="41975D7B" w14:textId="77777777" w:rsidR="00B97E87" w:rsidRDefault="00330D95">
      <w:pPr>
        <w:spacing w:before="180" w:after="180"/>
        <w:jc w:val="both"/>
      </w:pPr>
      <w:r>
        <w:t>l) Apreciar la creación artística y comprender el lenguaje de las distintas manifestaciones artísticas, utilizando diversos medios de expresión y representación.</w:t>
      </w:r>
    </w:p>
    <w:p w14:paraId="66EA14A2" w14:textId="77777777" w:rsidR="00B97E87" w:rsidRDefault="00330D95">
      <w:pPr>
        <w:spacing w:before="240" w:after="240"/>
      </w:pPr>
      <w:r>
        <w:t>4.2 Bachillerato</w:t>
      </w:r>
    </w:p>
    <w:p w14:paraId="3D26697D" w14:textId="77777777" w:rsidR="00B97E87" w:rsidRDefault="00330D95">
      <w:pPr>
        <w:spacing w:before="180" w:after="180"/>
        <w:jc w:val="both"/>
      </w:pPr>
      <w:r>
        <w:t>El Bachillerato contribuirá a desarrollar en los alumnos y las alumnas las capacidades que les permitan:</w:t>
      </w:r>
    </w:p>
    <w:p w14:paraId="05A9A3B3" w14:textId="77777777" w:rsidR="00B97E87" w:rsidRDefault="00330D95">
      <w:pPr>
        <w:spacing w:before="240" w:after="240"/>
        <w:jc w:val="both"/>
      </w:pPr>
      <w:r>
        <w:t xml:space="preserve">Ejercer la ciudadanía democrática, desde una perspectiva global, y adquirir una conciencia cívica responsable, inspirada por los valores de la Constitución </w:t>
      </w:r>
      <w:proofErr w:type="gramStart"/>
      <w:r>
        <w:t>Española</w:t>
      </w:r>
      <w:proofErr w:type="gramEnd"/>
      <w:r>
        <w:t xml:space="preserve"> así como por los derechos humanos, que fomente la corresponsabilidad en la construcción de una sociedad justa y equitativa.</w:t>
      </w:r>
    </w:p>
    <w:p w14:paraId="238E8809" w14:textId="0DF38DC6" w:rsidR="00B97E87" w:rsidRDefault="00330D95">
      <w:pPr>
        <w:spacing w:before="240" w:after="240"/>
        <w:jc w:val="both"/>
      </w:pPr>
      <w:r>
        <w:t xml:space="preserve"> Consolidar una madurez personal y social que les permita actuar de forma responsable y autónoma y desarrollar su espíritu crítico. Prever y resolver pacíficamente los conflictos personales, familiares y sociales.</w:t>
      </w:r>
    </w:p>
    <w:p w14:paraId="26B7E2E2" w14:textId="5392AE35" w:rsidR="00B97E87" w:rsidRDefault="00330D95">
      <w:pPr>
        <w:spacing w:before="240" w:after="240"/>
        <w:jc w:val="both"/>
      </w:pPr>
      <w:r>
        <w:t xml:space="preserve"> Fomentar la igualdad efectiva de derechos y oportunidades entre hombres y mujeres, analizar y valorar críticamente las desigualdades existentes, así como el reconocimiento y enseñanza del papel de las mujeres en la historia e impulsar la igualdad real y la no discriminación por razón de nacimiento, sexo, origen racial o étnico, discapacidad, edad, enfermedad, religión o creencias, orientación sexual o identidad de género o cualquier otra condición o circunstancia personal o social.</w:t>
      </w:r>
    </w:p>
    <w:p w14:paraId="2C944A01" w14:textId="3D3219D2" w:rsidR="00B97E87" w:rsidRDefault="00330D95">
      <w:pPr>
        <w:spacing w:before="240" w:after="240"/>
        <w:jc w:val="both"/>
      </w:pPr>
      <w:r>
        <w:t xml:space="preserve"> Afianzar los hábitos de lectura, estudio y disciplina, como condiciones necesarias para el eficaz aprovechamiento del aprendizaje, y como medio de desarrollo personal.</w:t>
      </w:r>
    </w:p>
    <w:p w14:paraId="0DF4B588" w14:textId="46155CB7" w:rsidR="00B97E87" w:rsidRDefault="00330D95">
      <w:pPr>
        <w:spacing w:before="240" w:after="240"/>
        <w:jc w:val="both"/>
      </w:pPr>
      <w:r>
        <w:lastRenderedPageBreak/>
        <w:t xml:space="preserve"> Dominar, tanto en su expresión oral como escrita, la lengua castellana y, en su caso, la lengua cooficial de su Comunidad Autónoma.</w:t>
      </w:r>
    </w:p>
    <w:p w14:paraId="09ABC83E" w14:textId="3C92A0A3" w:rsidR="00B97E87" w:rsidRDefault="00330D95">
      <w:pPr>
        <w:spacing w:before="240" w:after="240"/>
        <w:jc w:val="both"/>
      </w:pPr>
      <w:r>
        <w:t xml:space="preserve"> Expresarse con fluidez y corrección en una o más lenguas extranjeras.</w:t>
      </w:r>
    </w:p>
    <w:p w14:paraId="57B0A665" w14:textId="602963FB" w:rsidR="00B97E87" w:rsidRDefault="00330D95">
      <w:pPr>
        <w:spacing w:before="240" w:after="240"/>
        <w:jc w:val="both"/>
      </w:pPr>
      <w:r>
        <w:t xml:space="preserve"> Utilizar con solvencia y responsabilidad las tecnologías de la información y la comunicación.</w:t>
      </w:r>
    </w:p>
    <w:p w14:paraId="3D412F0F" w14:textId="2EED7B10" w:rsidR="00B97E87" w:rsidRDefault="00330D95">
      <w:pPr>
        <w:spacing w:before="240" w:after="240"/>
        <w:jc w:val="both"/>
      </w:pPr>
      <w:r>
        <w:t xml:space="preserve"> Conocer y valorar críticamente las realidades del mundo contemporáneo, sus antecedentes históricos y los principales factores de su evolución. Participar de forma solidaria en el desarrollo y mejora de su entorno social.</w:t>
      </w:r>
    </w:p>
    <w:p w14:paraId="72C10BDE" w14:textId="6796D759" w:rsidR="00B97E87" w:rsidRDefault="00330D95">
      <w:pPr>
        <w:spacing w:before="240" w:after="240"/>
        <w:jc w:val="both"/>
      </w:pPr>
      <w:r>
        <w:t xml:space="preserve"> Acceder a los conocimientos científicos y tecnológicos fundamentales y dominar las habilidades básicas propias de la modalidad elegida.</w:t>
      </w:r>
    </w:p>
    <w:p w14:paraId="2AB9AB7B" w14:textId="20D05690" w:rsidR="00B97E87" w:rsidRDefault="00330D95">
      <w:pPr>
        <w:spacing w:before="240" w:after="240"/>
        <w:jc w:val="both"/>
      </w:pPr>
      <w:r>
        <w:t xml:space="preserve"> Comprender los elementos y procedimientos fundamentales de la investigación y de los métodos científicos. Conocer y valorar de forma crítica la contribución de la ciencia y la tecnología en el cambio de las condiciones de vida, así como afianzar la sensibilidad y el respeto hacia el medio ambiente.</w:t>
      </w:r>
    </w:p>
    <w:p w14:paraId="4C9C23B7" w14:textId="739594FF" w:rsidR="00B97E87" w:rsidRDefault="00330D95">
      <w:pPr>
        <w:spacing w:before="240" w:after="240"/>
        <w:jc w:val="both"/>
      </w:pPr>
      <w:r>
        <w:t xml:space="preserve"> Afianzar el espíritu emprendedor con actitudes de creatividad, flexibilidad, iniciativa, trabajo en equipo, confianza en uno mismo y sentido crítico.</w:t>
      </w:r>
    </w:p>
    <w:p w14:paraId="7DF1746C" w14:textId="4C81EDCD" w:rsidR="00B97E87" w:rsidRDefault="00330D95">
      <w:pPr>
        <w:spacing w:before="240" w:after="240"/>
        <w:jc w:val="both"/>
      </w:pPr>
      <w:r>
        <w:t xml:space="preserve"> Desarrollar la sensibilidad artística y literaria, así como el criterio estético, como fuentes de formación y enriquecimiento cultural.</w:t>
      </w:r>
    </w:p>
    <w:p w14:paraId="7901176B" w14:textId="2F8CB25B" w:rsidR="00B97E87" w:rsidRDefault="00330D95">
      <w:pPr>
        <w:spacing w:before="240" w:after="240"/>
        <w:jc w:val="both"/>
      </w:pPr>
      <w:r>
        <w:t xml:space="preserve"> Utilizar la educación física y el deporte para favorecer el desarrollo personal y social.</w:t>
      </w:r>
    </w:p>
    <w:p w14:paraId="39838435" w14:textId="43A32194" w:rsidR="00B97E87" w:rsidRDefault="00330D95">
      <w:pPr>
        <w:spacing w:before="240" w:after="240"/>
        <w:jc w:val="both"/>
      </w:pPr>
      <w:r>
        <w:t xml:space="preserve"> Afianzar actitudes de respeto y prevención en el ámbito de la seguridad vial.</w:t>
      </w:r>
    </w:p>
    <w:p w14:paraId="0573C89D" w14:textId="77777777" w:rsidR="00B97E87" w:rsidRDefault="00330D95">
      <w:pPr>
        <w:spacing w:before="240" w:after="240"/>
      </w:pPr>
      <w:r>
        <w:t xml:space="preserve"> </w:t>
      </w:r>
    </w:p>
    <w:p w14:paraId="45E3DCF7" w14:textId="77777777" w:rsidR="00B97E87" w:rsidRDefault="00330D95">
      <w:pPr>
        <w:spacing w:before="240" w:after="240"/>
      </w:pPr>
      <w:r>
        <w:t xml:space="preserve"> </w:t>
      </w:r>
    </w:p>
    <w:p w14:paraId="51A0D6D5" w14:textId="77777777" w:rsidR="00B97E87" w:rsidRDefault="00B97E87">
      <w:pPr>
        <w:rPr>
          <w:sz w:val="24"/>
          <w:szCs w:val="24"/>
        </w:rPr>
      </w:pPr>
    </w:p>
    <w:p w14:paraId="225E80D3" w14:textId="644C0068" w:rsidR="00B97E87" w:rsidRDefault="00330D95">
      <w:pPr>
        <w:spacing w:before="240" w:after="240"/>
      </w:pPr>
      <w:r>
        <w:t xml:space="preserve"> </w:t>
      </w:r>
    </w:p>
    <w:p w14:paraId="52B88739" w14:textId="0C286FB3" w:rsidR="00330D95" w:rsidRDefault="00330D95">
      <w:pPr>
        <w:spacing w:before="240" w:after="240"/>
      </w:pPr>
    </w:p>
    <w:p w14:paraId="0651DF47" w14:textId="0DEF5195" w:rsidR="00330D95" w:rsidRDefault="00330D95">
      <w:pPr>
        <w:spacing w:before="240" w:after="240"/>
      </w:pPr>
    </w:p>
    <w:p w14:paraId="311969BE" w14:textId="36FA62BC" w:rsidR="00330D95" w:rsidRDefault="00330D95">
      <w:pPr>
        <w:spacing w:before="240" w:after="240"/>
      </w:pPr>
    </w:p>
    <w:p w14:paraId="3EAA8F6D" w14:textId="304D2D3A" w:rsidR="00330D95" w:rsidRDefault="00330D95">
      <w:pPr>
        <w:spacing w:before="240" w:after="240"/>
      </w:pPr>
    </w:p>
    <w:p w14:paraId="1BCCE1BD" w14:textId="1DFCD712" w:rsidR="00330D95" w:rsidRDefault="00330D95">
      <w:pPr>
        <w:spacing w:before="240" w:after="240"/>
      </w:pPr>
    </w:p>
    <w:p w14:paraId="07D384FD" w14:textId="58A1A145" w:rsidR="00330D95" w:rsidRDefault="00330D95">
      <w:pPr>
        <w:spacing w:before="240" w:after="240"/>
      </w:pPr>
    </w:p>
    <w:p w14:paraId="4BB4B938" w14:textId="77777777" w:rsidR="00330D95" w:rsidRDefault="00330D95">
      <w:pPr>
        <w:spacing w:before="240" w:after="240"/>
      </w:pPr>
    </w:p>
    <w:p w14:paraId="4EE4AF57" w14:textId="6F327B6C" w:rsidR="00B97E87" w:rsidRDefault="00330D95" w:rsidP="00330D95">
      <w:pPr>
        <w:spacing w:before="240" w:after="240"/>
        <w:rPr>
          <w:b/>
          <w:sz w:val="28"/>
          <w:szCs w:val="28"/>
        </w:rPr>
      </w:pPr>
      <w:r>
        <w:lastRenderedPageBreak/>
        <w:t xml:space="preserve"> </w:t>
      </w:r>
      <w:bookmarkStart w:id="5" w:name="_b3o52vr1pk8w" w:colFirst="0" w:colLast="0"/>
      <w:bookmarkEnd w:id="5"/>
      <w:r>
        <w:rPr>
          <w:b/>
          <w:sz w:val="28"/>
          <w:szCs w:val="28"/>
        </w:rPr>
        <w:t>5.</w:t>
      </w:r>
      <w:r>
        <w:rPr>
          <w:rFonts w:ascii="Times New Roman" w:eastAsia="Times New Roman" w:hAnsi="Times New Roman" w:cs="Times New Roman"/>
          <w:sz w:val="14"/>
          <w:szCs w:val="14"/>
        </w:rPr>
        <w:t xml:space="preserve">   </w:t>
      </w:r>
      <w:r>
        <w:rPr>
          <w:b/>
          <w:sz w:val="28"/>
          <w:szCs w:val="28"/>
        </w:rPr>
        <w:t>Presentación de materias o ámbitos.</w:t>
      </w:r>
    </w:p>
    <w:p w14:paraId="252E0B9C" w14:textId="36FE18D8" w:rsidR="00B97E87" w:rsidRDefault="00330D95">
      <w:pPr>
        <w:spacing w:before="240" w:after="240"/>
      </w:pPr>
      <w:r>
        <w:t xml:space="preserve"> 5.1 LENGUA EXTRANJERA</w:t>
      </w:r>
    </w:p>
    <w:p w14:paraId="728032D7" w14:textId="77777777" w:rsidR="00B97E87" w:rsidRDefault="00330D95">
      <w:pPr>
        <w:spacing w:before="240" w:after="240"/>
      </w:pPr>
      <w:r>
        <w:t>La rápida evolución de las sociedades actuales y sus múltiples interconexiones exigen el desarrollo de aquellas competencias que ayuden a los individuos a practicar una ciudadanía independiente, activa y comprometida con la realidad contemporánea, cada vez más global, intercultural y plurilingüe. Tal y como señala el Marco de Referencia de Competencias para una Cultura Democrática, en las actuales sociedades culturalmente diversas, los procesos democráticos requieren del diálogo intercultural. Por lo tanto, la comunicación en distintas lenguas resulta clave en el desarrollo de esa cultura democrática.</w:t>
      </w:r>
    </w:p>
    <w:p w14:paraId="3B2B53C6" w14:textId="77777777" w:rsidR="00B97E87" w:rsidRDefault="00330D95">
      <w:pPr>
        <w:spacing w:before="240" w:after="240"/>
      </w:pPr>
      <w:r>
        <w:t xml:space="preserve">En el marco de un Espacio Europeo de Educación que plantea como objetivo la cooperación entre los Estados miembros como factor de mejora de la calidad, la </w:t>
      </w:r>
      <w:proofErr w:type="spellStart"/>
      <w:r>
        <w:t>inclusion</w:t>
      </w:r>
      <w:proofErr w:type="spellEnd"/>
      <w:r>
        <w:t xml:space="preserve">, la equidad y la dimensión digital y ecológica de los distintos sistemas educativos, la comunicación en </w:t>
      </w:r>
      <w:proofErr w:type="spellStart"/>
      <w:r>
        <w:t>mas</w:t>
      </w:r>
      <w:proofErr w:type="spellEnd"/>
      <w:r>
        <w:t xml:space="preserve"> de una lengua evita que la educación y la formación se vean obstaculizadas por las fronteras, </w:t>
      </w:r>
      <w:proofErr w:type="spellStart"/>
      <w:r>
        <w:t>asi</w:t>
      </w:r>
      <w:proofErr w:type="spellEnd"/>
      <w:r>
        <w:t xml:space="preserve"> como favorece la </w:t>
      </w:r>
      <w:proofErr w:type="spellStart"/>
      <w:r>
        <w:t>internacionalizacion</w:t>
      </w:r>
      <w:proofErr w:type="spellEnd"/>
      <w:r>
        <w:t xml:space="preserve"> y la movilidad, permitiendo el descubrimiento de otras culturas, ampliando las perspectivas del alumnado, fomentando el respeto a la diversidad cultural y al desarrollo de los valores compartidos.</w:t>
      </w:r>
    </w:p>
    <w:p w14:paraId="08399B8A" w14:textId="77777777" w:rsidR="00B97E87" w:rsidRDefault="00330D95">
      <w:pPr>
        <w:spacing w:before="240" w:after="240"/>
      </w:pPr>
      <w:r>
        <w:t xml:space="preserve">La competencia plurilingüe, una de las competencias clave que forman parte del Perfil de salida del alumnado al </w:t>
      </w:r>
      <w:proofErr w:type="spellStart"/>
      <w:r>
        <w:t>termino</w:t>
      </w:r>
      <w:proofErr w:type="spellEnd"/>
      <w:r>
        <w:t xml:space="preserve"> de la Educación Básica, implica el uso de distintas lenguas de forma apropiada y eficaz para el aprendizaje y la comunicación. Integra no solamente la </w:t>
      </w:r>
      <w:proofErr w:type="spellStart"/>
      <w:r>
        <w:t>dimension</w:t>
      </w:r>
      <w:proofErr w:type="spellEnd"/>
      <w:r>
        <w:t xml:space="preserve"> comunicativa, sino </w:t>
      </w:r>
      <w:proofErr w:type="spellStart"/>
      <w:r>
        <w:t>tambien</w:t>
      </w:r>
      <w:proofErr w:type="spellEnd"/>
      <w:r>
        <w:t xml:space="preserve"> los aspectos </w:t>
      </w:r>
      <w:proofErr w:type="spellStart"/>
      <w:r>
        <w:t>historicos</w:t>
      </w:r>
      <w:proofErr w:type="spellEnd"/>
      <w:r>
        <w:t xml:space="preserve"> e interculturales que conducen al alumnado a conocer, valorar y respetar la diversidad </w:t>
      </w:r>
      <w:proofErr w:type="spellStart"/>
      <w:r>
        <w:t>linguistica</w:t>
      </w:r>
      <w:proofErr w:type="spellEnd"/>
      <w:r>
        <w:t xml:space="preserve"> y cultural, contribuyendo a que pueda ejercer una </w:t>
      </w:r>
      <w:proofErr w:type="spellStart"/>
      <w:r>
        <w:t>ciudadania</w:t>
      </w:r>
      <w:proofErr w:type="spellEnd"/>
      <w:r>
        <w:t xml:space="preserve"> independiente, activa, solidaria y comprometida con una sociedad </w:t>
      </w:r>
      <w:proofErr w:type="spellStart"/>
      <w:r>
        <w:t>democratica</w:t>
      </w:r>
      <w:proofErr w:type="spellEnd"/>
      <w:r>
        <w:t xml:space="preserve">, y favoreciendo el desarrollo del </w:t>
      </w:r>
      <w:proofErr w:type="spellStart"/>
      <w:r>
        <w:t>espiritu</w:t>
      </w:r>
      <w:proofErr w:type="spellEnd"/>
      <w:r>
        <w:t xml:space="preserve"> </w:t>
      </w:r>
      <w:proofErr w:type="spellStart"/>
      <w:r>
        <w:t>critico</w:t>
      </w:r>
      <w:proofErr w:type="spellEnd"/>
      <w:r>
        <w:t xml:space="preserve"> y la </w:t>
      </w:r>
      <w:proofErr w:type="spellStart"/>
      <w:r>
        <w:t>educacion</w:t>
      </w:r>
      <w:proofErr w:type="spellEnd"/>
      <w:r>
        <w:t xml:space="preserve"> en valores. En consonancia con este enfoque, la materia de Lengua Extranjera en la etapa de </w:t>
      </w:r>
      <w:proofErr w:type="spellStart"/>
      <w:r>
        <w:t>Educacion</w:t>
      </w:r>
      <w:proofErr w:type="spellEnd"/>
      <w:r>
        <w:t xml:space="preserve"> Secundaria Obligatoria tiene como objetivo principal la </w:t>
      </w:r>
      <w:proofErr w:type="spellStart"/>
      <w:r>
        <w:t>adquisicion</w:t>
      </w:r>
      <w:proofErr w:type="spellEnd"/>
      <w:r>
        <w:t xml:space="preserve"> de la competencia comunicativa apropiada en la lengua extranjera, de modo que permita al alumnado comprender, expresarse e interactuar en dicha lengua con eficacia, el enriquecimiento y la </w:t>
      </w:r>
      <w:proofErr w:type="spellStart"/>
      <w:r>
        <w:t>expansion</w:t>
      </w:r>
      <w:proofErr w:type="spellEnd"/>
      <w:r>
        <w:t xml:space="preserve"> de su conciencia intercultural, </w:t>
      </w:r>
      <w:proofErr w:type="spellStart"/>
      <w:r>
        <w:t>asi</w:t>
      </w:r>
      <w:proofErr w:type="spellEnd"/>
      <w:r>
        <w:t xml:space="preserve"> como dar a conocer la diversidad del patrimonio cultural, natural y </w:t>
      </w:r>
      <w:proofErr w:type="spellStart"/>
      <w:r>
        <w:t>artistico</w:t>
      </w:r>
      <w:proofErr w:type="spellEnd"/>
      <w:r>
        <w:t>.</w:t>
      </w:r>
    </w:p>
    <w:p w14:paraId="2510B0FC" w14:textId="77777777" w:rsidR="00B97E87" w:rsidRDefault="00330D95">
      <w:pPr>
        <w:spacing w:before="240" w:after="240"/>
      </w:pPr>
      <w:r>
        <w:t xml:space="preserve">El eje del </w:t>
      </w:r>
      <w:proofErr w:type="spellStart"/>
      <w:r>
        <w:t>curriculo</w:t>
      </w:r>
      <w:proofErr w:type="spellEnd"/>
      <w:r>
        <w:t xml:space="preserve"> de Lengua Extranjera esta atravesado por las dos dimensiones del </w:t>
      </w:r>
      <w:proofErr w:type="spellStart"/>
      <w:r>
        <w:t>plurilinguismo</w:t>
      </w:r>
      <w:proofErr w:type="spellEnd"/>
      <w:r>
        <w:t xml:space="preserve">: la </w:t>
      </w:r>
      <w:proofErr w:type="spellStart"/>
      <w:r>
        <w:t>dimension</w:t>
      </w:r>
      <w:proofErr w:type="spellEnd"/>
      <w:r>
        <w:t xml:space="preserve"> comunicativa y la intercultural. Las competencias </w:t>
      </w:r>
      <w:proofErr w:type="spellStart"/>
      <w:r>
        <w:t>especificas</w:t>
      </w:r>
      <w:proofErr w:type="spellEnd"/>
      <w:r>
        <w:t xml:space="preserve"> de la materia, relacionadas con los descriptores de las distintas competencias clave del Perfil competencial del alumnado al término del segundo curso de la </w:t>
      </w:r>
      <w:proofErr w:type="spellStart"/>
      <w:r>
        <w:t>Educacion</w:t>
      </w:r>
      <w:proofErr w:type="spellEnd"/>
      <w:r>
        <w:t xml:space="preserve"> Secundaria y del Perfil de salida al </w:t>
      </w:r>
      <w:proofErr w:type="spellStart"/>
      <w:r>
        <w:t>termino</w:t>
      </w:r>
      <w:proofErr w:type="spellEnd"/>
      <w:r>
        <w:t xml:space="preserve"> de la </w:t>
      </w:r>
      <w:proofErr w:type="spellStart"/>
      <w:r>
        <w:t>Ensenanza</w:t>
      </w:r>
      <w:proofErr w:type="spellEnd"/>
      <w:r>
        <w:t xml:space="preserve"> </w:t>
      </w:r>
      <w:proofErr w:type="spellStart"/>
      <w:r>
        <w:t>Basica</w:t>
      </w:r>
      <w:proofErr w:type="spellEnd"/>
      <w:r>
        <w:t xml:space="preserve">, </w:t>
      </w:r>
      <w:proofErr w:type="spellStart"/>
      <w:r>
        <w:t>asi</w:t>
      </w:r>
      <w:proofErr w:type="spellEnd"/>
      <w:r>
        <w:t xml:space="preserve"> como con los retos del siglo XXI, permiten al alumnado, a partir de diversos conocimientos, destrezas y actitudes, comunicarse eficazmente y de forma apropiada en la lengua extranjera, </w:t>
      </w:r>
      <w:proofErr w:type="spellStart"/>
      <w:r>
        <w:t>asi</w:t>
      </w:r>
      <w:proofErr w:type="spellEnd"/>
      <w:r>
        <w:t xml:space="preserve"> como ampliar su repertorio lingüístico individual, aprovechando las experiencias propias para mejorar la comunicación, tanto en las lenguas familiares como en las lenguas extranjeras. Asimismo, ocupan un lugar importante la </w:t>
      </w:r>
      <w:proofErr w:type="spellStart"/>
      <w:r>
        <w:t>valoracion</w:t>
      </w:r>
      <w:proofErr w:type="spellEnd"/>
      <w:r>
        <w:t xml:space="preserve"> y el respeto por los perfiles </w:t>
      </w:r>
      <w:proofErr w:type="spellStart"/>
      <w:r>
        <w:t>linguisticos</w:t>
      </w:r>
      <w:proofErr w:type="spellEnd"/>
      <w:r>
        <w:t xml:space="preserve"> individuales y por la propia identidad </w:t>
      </w:r>
      <w:proofErr w:type="spellStart"/>
      <w:r>
        <w:t>linguistica</w:t>
      </w:r>
      <w:proofErr w:type="spellEnd"/>
      <w:r>
        <w:t xml:space="preserve">, con sus particularidades </w:t>
      </w:r>
      <w:proofErr w:type="spellStart"/>
      <w:r>
        <w:t>lexicas</w:t>
      </w:r>
      <w:proofErr w:type="spellEnd"/>
      <w:r>
        <w:t xml:space="preserve">, </w:t>
      </w:r>
      <w:proofErr w:type="spellStart"/>
      <w:r>
        <w:t>morfologicas</w:t>
      </w:r>
      <w:proofErr w:type="spellEnd"/>
      <w:r>
        <w:t xml:space="preserve">, </w:t>
      </w:r>
      <w:proofErr w:type="spellStart"/>
      <w:r>
        <w:t>foneticas</w:t>
      </w:r>
      <w:proofErr w:type="spellEnd"/>
      <w:r>
        <w:t xml:space="preserve"> y </w:t>
      </w:r>
      <w:proofErr w:type="spellStart"/>
      <w:r>
        <w:t>sintacticas</w:t>
      </w:r>
      <w:proofErr w:type="spellEnd"/>
      <w:r>
        <w:t xml:space="preserve">, la </w:t>
      </w:r>
      <w:proofErr w:type="spellStart"/>
      <w:r>
        <w:t>aceptacion</w:t>
      </w:r>
      <w:proofErr w:type="spellEnd"/>
      <w:r>
        <w:t xml:space="preserve"> y la adecuación a la diversidad cultural, </w:t>
      </w:r>
      <w:proofErr w:type="spellStart"/>
      <w:r>
        <w:t>asi</w:t>
      </w:r>
      <w:proofErr w:type="spellEnd"/>
      <w:r>
        <w:t xml:space="preserve"> como el respeto y la curiosidad por otras lenguas y por el dialogo intercultural como medio para fomentar la sostenibilidad y la democracia.</w:t>
      </w:r>
    </w:p>
    <w:p w14:paraId="0C6281B3" w14:textId="77777777" w:rsidR="00B97E87" w:rsidRDefault="00330D95">
      <w:pPr>
        <w:spacing w:before="240" w:after="240"/>
      </w:pPr>
      <w:r>
        <w:lastRenderedPageBreak/>
        <w:t>Esta materia, además, permite al alumnado desenvolverse mejor en los entornos digitales y acceder a las culturas vehiculadas a través de la lengua extranjera, tanto como motor de formación y aprendizaje, como fuente de información y disfrute, así como para el desarrollo de competencias profesionales y técnicas que ayuden al acceso al trabajo y al emprendimiento social y empresarial. En este sentido, las herramientas digitales poseen un potencial que podría aprovecharse plenamente para reforzar el aprendizaje, la enseñanza y la evaluación de la lengua extranjera. Por ello, el desarrollo del pensamiento crítico, la alfabetización mediática e informacional y el uso adecuado, seguro, ético y responsable de la tecnología suponen un elemento de aprendizaje muy relevante en esta materia.</w:t>
      </w:r>
    </w:p>
    <w:p w14:paraId="3A1674D0" w14:textId="77777777" w:rsidR="00B97E87" w:rsidRDefault="00330D95">
      <w:pPr>
        <w:spacing w:before="240" w:after="240"/>
      </w:pPr>
      <w:r>
        <w:t>Las competencias específicas de la materia de Lengua Extranjera en la Educación Secundaria Obligatoria suponen una progresión con respecto a las adquiridas durante la Educación Primaria, siendo estas el punto de partida para esta nueva etapa, desarrollándose a partir de los repertorios y experiencias del alumnado.</w:t>
      </w:r>
    </w:p>
    <w:p w14:paraId="0A8C1FAA" w14:textId="77777777" w:rsidR="00B97E87" w:rsidRDefault="00330D95">
      <w:pPr>
        <w:spacing w:before="240" w:after="240"/>
      </w:pPr>
      <w:r>
        <w:t xml:space="preserve">Esto implica una ampliación y profundización en las actividades y estrategias comunicativas de comprensión, producción, interacción y mediación, entendida en esta etapa como la actividad orientada a explicar conceptos y simplificar mensajes con el fin de facilitar la comprensión mutua y de transmitir información. La progresión también conlleva otorgar un papel más relevante a la reflexión sobre el funcionamiento y las relaciones entre las distintas lenguas de los repertorios individuales del alumnado. Las competencias específicas de la materia de Lengua Extranjera también incluyen la valoración y la adecuación a la diversidad lingüística, artística y cultural entre el alumnado, con el fin de que aprenda a actuar de forma empática y respetuosa en situaciones comunicativas interculturales. Este uso de la lengua como herramienta de participación social hace que se convierta en un instrumento para mostrar el patrimonio </w:t>
      </w:r>
      <w:proofErr w:type="spellStart"/>
      <w:r>
        <w:t>artistico</w:t>
      </w:r>
      <w:proofErr w:type="spellEnd"/>
      <w:r>
        <w:t xml:space="preserve"> y cultural de Andalucía, </w:t>
      </w:r>
      <w:proofErr w:type="spellStart"/>
      <w:r>
        <w:t>asi</w:t>
      </w:r>
      <w:proofErr w:type="spellEnd"/>
      <w:r>
        <w:t xml:space="preserve"> como para fomentar la convivencia y el respeto entre ciudadanos de distinto bagaje cultural.</w:t>
      </w:r>
    </w:p>
    <w:p w14:paraId="3CA776E7" w14:textId="77777777" w:rsidR="00B97E87" w:rsidRDefault="00330D95">
      <w:pPr>
        <w:spacing w:before="240" w:after="240"/>
      </w:pPr>
      <w:r>
        <w:t xml:space="preserve">Los criterios de evaluación de la materia aseguran la consecución de las competencias especificas por parte del alumnado, por lo que se presentan vinculados a ellas. En su </w:t>
      </w:r>
      <w:proofErr w:type="spellStart"/>
      <w:r>
        <w:t>formulacion</w:t>
      </w:r>
      <w:proofErr w:type="spellEnd"/>
      <w:r>
        <w:t xml:space="preserve"> competencial, se plantean enunciando el proceso o capacidad que el alumnado debe adquirir, junto con el contexto o modo de </w:t>
      </w:r>
      <w:proofErr w:type="spellStart"/>
      <w:r>
        <w:t>aplicacion</w:t>
      </w:r>
      <w:proofErr w:type="spellEnd"/>
      <w:r>
        <w:t xml:space="preserve"> y uso de dicho proceso o capacidad. La nivelación de los criterios de </w:t>
      </w:r>
      <w:proofErr w:type="spellStart"/>
      <w:r>
        <w:t>evaluacion</w:t>
      </w:r>
      <w:proofErr w:type="spellEnd"/>
      <w:r>
        <w:t xml:space="preserve"> está basada en el Marco común europeo de referencia para las lenguas (MCER), aunque adecuados a la madurez y desarrollo psicoevolutivo del alumnado de la etapa de Educación Secundaria Obligatoria.</w:t>
      </w:r>
    </w:p>
    <w:p w14:paraId="7F8953F5" w14:textId="77777777" w:rsidR="00B97E87" w:rsidRDefault="00330D95">
      <w:pPr>
        <w:spacing w:before="240" w:after="240"/>
      </w:pPr>
      <w:r>
        <w:t xml:space="preserve">Por su parte, los saberes </w:t>
      </w:r>
      <w:proofErr w:type="spellStart"/>
      <w:r>
        <w:t>basicos</w:t>
      </w:r>
      <w:proofErr w:type="spellEnd"/>
      <w:r>
        <w:t xml:space="preserve"> </w:t>
      </w:r>
      <w:proofErr w:type="spellStart"/>
      <w:r>
        <w:t>aunan</w:t>
      </w:r>
      <w:proofErr w:type="spellEnd"/>
      <w:r>
        <w:t xml:space="preserve"> los conocimientos (saber), las destrezas (saber hacer) y las actitudes (saber ser) necesarias para la </w:t>
      </w:r>
      <w:proofErr w:type="spellStart"/>
      <w:r>
        <w:t>adquisicion</w:t>
      </w:r>
      <w:proofErr w:type="spellEnd"/>
      <w:r>
        <w:t xml:space="preserve"> de las competencias </w:t>
      </w:r>
      <w:proofErr w:type="spellStart"/>
      <w:r>
        <w:t>especificas</w:t>
      </w:r>
      <w:proofErr w:type="spellEnd"/>
      <w:r>
        <w:t xml:space="preserve"> de la materia y favorecen la </w:t>
      </w:r>
      <w:proofErr w:type="spellStart"/>
      <w:r>
        <w:t>evaluacion</w:t>
      </w:r>
      <w:proofErr w:type="spellEnd"/>
      <w:r>
        <w:t xml:space="preserve"> de los aprendizajes a </w:t>
      </w:r>
      <w:proofErr w:type="spellStart"/>
      <w:r>
        <w:t>traves</w:t>
      </w:r>
      <w:proofErr w:type="spellEnd"/>
      <w:r>
        <w:t xml:space="preserve"> de los criterios. Se estructuran en tres bloques interrelacionados entre </w:t>
      </w:r>
      <w:proofErr w:type="spellStart"/>
      <w:r>
        <w:t>si</w:t>
      </w:r>
      <w:proofErr w:type="spellEnd"/>
      <w:r>
        <w:t xml:space="preserve">. El bloque </w:t>
      </w:r>
      <w:r>
        <w:rPr>
          <w:rFonts w:ascii="Gungsuh" w:eastAsia="Gungsuh" w:hAnsi="Gungsuh" w:cs="Gungsuh"/>
        </w:rPr>
        <w:t>≪</w:t>
      </w:r>
      <w:proofErr w:type="spellStart"/>
      <w:r>
        <w:t>Comunicacion</w:t>
      </w:r>
      <w:proofErr w:type="spellEnd"/>
      <w:r>
        <w:rPr>
          <w:rFonts w:ascii="Gungsuh" w:eastAsia="Gungsuh" w:hAnsi="Gungsuh" w:cs="Gungsuh"/>
        </w:rPr>
        <w:t>≫</w:t>
      </w:r>
      <w:r>
        <w:t xml:space="preserve"> abarca los saberes que son necesarios movilizar para el desarrollo de las actividades comunicativas de </w:t>
      </w:r>
      <w:proofErr w:type="spellStart"/>
      <w:r>
        <w:t>comprension</w:t>
      </w:r>
      <w:proofErr w:type="spellEnd"/>
      <w:r>
        <w:t xml:space="preserve">, </w:t>
      </w:r>
      <w:proofErr w:type="spellStart"/>
      <w:r>
        <w:t>produccion</w:t>
      </w:r>
      <w:proofErr w:type="spellEnd"/>
      <w:r>
        <w:t xml:space="preserve">, </w:t>
      </w:r>
      <w:proofErr w:type="spellStart"/>
      <w:r>
        <w:t>interaccion</w:t>
      </w:r>
      <w:proofErr w:type="spellEnd"/>
      <w:r>
        <w:t xml:space="preserve"> y </w:t>
      </w:r>
      <w:proofErr w:type="spellStart"/>
      <w:r>
        <w:t>mediacion</w:t>
      </w:r>
      <w:proofErr w:type="spellEnd"/>
      <w:r>
        <w:t xml:space="preserve">, incluidos los relacionados con la </w:t>
      </w:r>
      <w:proofErr w:type="spellStart"/>
      <w:r>
        <w:t>busqueda</w:t>
      </w:r>
      <w:proofErr w:type="spellEnd"/>
      <w:r>
        <w:t xml:space="preserve"> de fuentes de </w:t>
      </w:r>
      <w:proofErr w:type="spellStart"/>
      <w:r>
        <w:t>informacion</w:t>
      </w:r>
      <w:proofErr w:type="spellEnd"/>
      <w:r>
        <w:t xml:space="preserve"> y la </w:t>
      </w:r>
      <w:proofErr w:type="spellStart"/>
      <w:r>
        <w:t>gestion</w:t>
      </w:r>
      <w:proofErr w:type="spellEnd"/>
      <w:r>
        <w:t xml:space="preserve"> de las fuentes consultadas.</w:t>
      </w:r>
    </w:p>
    <w:p w14:paraId="5266C840" w14:textId="307C6379" w:rsidR="00B97E87" w:rsidRDefault="00330D95">
      <w:pPr>
        <w:spacing w:before="240" w:after="240"/>
      </w:pPr>
      <w:r>
        <w:t xml:space="preserve">El bloque </w:t>
      </w:r>
      <w:r>
        <w:rPr>
          <w:rFonts w:ascii="Gungsuh" w:eastAsia="Gungsuh" w:hAnsi="Gungsuh" w:cs="Gungsuh"/>
        </w:rPr>
        <w:t>≪</w:t>
      </w:r>
      <w:proofErr w:type="spellStart"/>
      <w:r>
        <w:t>Plurilinguismo</w:t>
      </w:r>
      <w:proofErr w:type="spellEnd"/>
      <w:r>
        <w:rPr>
          <w:rFonts w:ascii="Gungsuh" w:eastAsia="Gungsuh" w:hAnsi="Gungsuh" w:cs="Gungsuh"/>
        </w:rPr>
        <w:t>≫</w:t>
      </w:r>
      <w:r>
        <w:t xml:space="preserve"> integra los saberes relacionados con la capacidad de reflexionar sobre el funcionamiento de las lenguas, con el fin de contribuir al aprendizaje de la lengua extranjera y a la mejora de las lenguas que conforman el repertorio </w:t>
      </w:r>
      <w:proofErr w:type="spellStart"/>
      <w:r>
        <w:t>linguistico</w:t>
      </w:r>
      <w:proofErr w:type="spellEnd"/>
      <w:r>
        <w:t xml:space="preserve"> del </w:t>
      </w:r>
      <w:r>
        <w:lastRenderedPageBreak/>
        <w:t xml:space="preserve">alumnado. Por </w:t>
      </w:r>
      <w:r w:rsidR="006C64CA">
        <w:t>último</w:t>
      </w:r>
      <w:r>
        <w:t xml:space="preserve">, en el bloque </w:t>
      </w:r>
      <w:r>
        <w:rPr>
          <w:rFonts w:ascii="Gungsuh" w:eastAsia="Gungsuh" w:hAnsi="Gungsuh" w:cs="Gungsuh"/>
        </w:rPr>
        <w:t>≪</w:t>
      </w:r>
      <w:r>
        <w:t>Interculturalidad</w:t>
      </w:r>
      <w:r>
        <w:rPr>
          <w:rFonts w:ascii="Gungsuh" w:eastAsia="Gungsuh" w:hAnsi="Gungsuh" w:cs="Gungsuh"/>
        </w:rPr>
        <w:t>≫</w:t>
      </w:r>
      <w:r>
        <w:t xml:space="preserve"> se agrupan los saberes acerca de las culturas vehiculadas a </w:t>
      </w:r>
      <w:r w:rsidR="006C64CA">
        <w:t>través</w:t>
      </w:r>
      <w:r>
        <w:t xml:space="preserve"> de la lengua extranjera, y su </w:t>
      </w:r>
      <w:r w:rsidR="006C64CA">
        <w:t>valoración</w:t>
      </w:r>
      <w:r>
        <w:t xml:space="preserve"> como oportunidad de enriquecimiento y de </w:t>
      </w:r>
      <w:r w:rsidR="006C64CA">
        <w:t>relación</w:t>
      </w:r>
      <w:r>
        <w:t xml:space="preserve"> con los </w:t>
      </w:r>
      <w:r w:rsidR="006C64CA">
        <w:t>demás</w:t>
      </w:r>
      <w:r>
        <w:t xml:space="preserve">. Se incluyen </w:t>
      </w:r>
      <w:r w:rsidR="006C64CA">
        <w:t>también</w:t>
      </w:r>
      <w:r>
        <w:t xml:space="preserve"> en este bloque los saberes orientados al desarrollo de actitudes de </w:t>
      </w:r>
      <w:r w:rsidR="006C64CA">
        <w:t>interés</w:t>
      </w:r>
      <w:r>
        <w:t xml:space="preserve"> por entender y apreciar otras lenguas, variedades </w:t>
      </w:r>
      <w:r w:rsidR="006C64CA">
        <w:t>lingüísticas</w:t>
      </w:r>
      <w:r>
        <w:t xml:space="preserve"> y culturas.</w:t>
      </w:r>
    </w:p>
    <w:p w14:paraId="4C1D2EF8" w14:textId="45ED962C" w:rsidR="00B97E87" w:rsidRDefault="00330D95">
      <w:pPr>
        <w:spacing w:before="240" w:after="240"/>
      </w:pPr>
      <w:r>
        <w:t xml:space="preserve">El enfoque, la </w:t>
      </w:r>
      <w:r w:rsidR="006C64CA">
        <w:t>nivelación</w:t>
      </w:r>
      <w:r>
        <w:t xml:space="preserve"> y la </w:t>
      </w:r>
      <w:r w:rsidR="006C64CA">
        <w:t>definición</w:t>
      </w:r>
      <w:r>
        <w:t xml:space="preserve"> de los distintos elementos del </w:t>
      </w:r>
      <w:r w:rsidR="006C64CA">
        <w:t>currículo</w:t>
      </w:r>
      <w:r>
        <w:t xml:space="preserve"> </w:t>
      </w:r>
      <w:proofErr w:type="spellStart"/>
      <w:r>
        <w:t>estan</w:t>
      </w:r>
      <w:proofErr w:type="spellEnd"/>
      <w:r>
        <w:t xml:space="preserve"> planteados a partir de las actividades de lengua y las competencias que establece el Consejo de Europa en el MCER. Esta herramienta es pieza clave para determinar los distintos niveles de competencia que el alumnado adquiere en las diferentes actividades, apoyando </w:t>
      </w:r>
      <w:proofErr w:type="spellStart"/>
      <w:r>
        <w:t>tambien</w:t>
      </w:r>
      <w:proofErr w:type="spellEnd"/>
      <w:r>
        <w:t xml:space="preserve"> su proceso de aprendizaje, que se entiende como </w:t>
      </w:r>
      <w:r w:rsidR="006C64CA">
        <w:t>dinámico</w:t>
      </w:r>
      <w:r>
        <w:t xml:space="preserve"> y continuado, flexible y abierto, debiendo adecuarse a sus circunstancias, necesidades e intereses. Se espera que el alumnado sea capaz de poner en funcionamiento todos los saberes </w:t>
      </w:r>
      <w:proofErr w:type="spellStart"/>
      <w:r>
        <w:t>basicos</w:t>
      </w:r>
      <w:proofErr w:type="spellEnd"/>
      <w:r>
        <w:t xml:space="preserve"> en el seno de situaciones comunicativas propias de los diferentes </w:t>
      </w:r>
      <w:proofErr w:type="spellStart"/>
      <w:r>
        <w:t>ambitos</w:t>
      </w:r>
      <w:proofErr w:type="spellEnd"/>
      <w:r>
        <w:t xml:space="preserve"> (personal, social, educativo y profesional), y a partir de textos sobre temas cotidianos, de relevancia personal y de </w:t>
      </w:r>
      <w:proofErr w:type="spellStart"/>
      <w:r>
        <w:t>interes</w:t>
      </w:r>
      <w:proofErr w:type="spellEnd"/>
      <w:r>
        <w:t xml:space="preserve"> publico </w:t>
      </w:r>
      <w:proofErr w:type="spellStart"/>
      <w:r>
        <w:t>proximos</w:t>
      </w:r>
      <w:proofErr w:type="spellEnd"/>
      <w:r>
        <w:t xml:space="preserve"> a su experiencia, que incluyan aspectos relacionados con los Objetivos de Desarrollo Sostenible y los retos y </w:t>
      </w:r>
      <w:proofErr w:type="spellStart"/>
      <w:r>
        <w:t>desafios</w:t>
      </w:r>
      <w:proofErr w:type="spellEnd"/>
      <w:r>
        <w:t xml:space="preserve"> del siglo XXI.</w:t>
      </w:r>
    </w:p>
    <w:p w14:paraId="169FB344" w14:textId="77777777" w:rsidR="00B97E87" w:rsidRDefault="00330D95">
      <w:pPr>
        <w:spacing w:before="240" w:after="240"/>
      </w:pPr>
      <w:r>
        <w:t xml:space="preserve">En consonancia con el enfoque orientado a la </w:t>
      </w:r>
      <w:proofErr w:type="spellStart"/>
      <w:r>
        <w:t>accion</w:t>
      </w:r>
      <w:proofErr w:type="spellEnd"/>
      <w:r>
        <w:t xml:space="preserve"> que plantea el MCER, que contribuye de manera significativa al diseño de </w:t>
      </w:r>
      <w:proofErr w:type="spellStart"/>
      <w:r>
        <w:t>metodologias</w:t>
      </w:r>
      <w:proofErr w:type="spellEnd"/>
      <w:r>
        <w:t xml:space="preserve"> </w:t>
      </w:r>
      <w:proofErr w:type="spellStart"/>
      <w:r>
        <w:t>eclecticas</w:t>
      </w:r>
      <w:proofErr w:type="spellEnd"/>
      <w:r>
        <w:t>, el carácter competencial de este currículo invita al profesorado a crear tareas interdisciplinares, contextualizadas, significativas y relevantes, así como a desarrollar situaciones de aprendizaje donde se considere al alumnado como agente social progresivamente autónomo y gradualmente responsable de su propio proceso de aprendizaje. Esto implica tener en cuenta sus repertorios, intereses y emociones, así como sus circunstancias específicas, con el fin de sentar las bases para el aprendizaje a lo largo de toda la vida.</w:t>
      </w:r>
    </w:p>
    <w:p w14:paraId="07AD0303" w14:textId="77777777" w:rsidR="00B97E87" w:rsidRDefault="00330D95">
      <w:pPr>
        <w:spacing w:before="240" w:after="240"/>
      </w:pPr>
      <w:r>
        <w:t xml:space="preserve"> </w:t>
      </w:r>
    </w:p>
    <w:p w14:paraId="13592C43" w14:textId="77777777" w:rsidR="00B97E87" w:rsidRDefault="00330D95">
      <w:pPr>
        <w:pStyle w:val="Ttulo1"/>
        <w:keepNext w:val="0"/>
        <w:keepLines w:val="0"/>
        <w:spacing w:before="0" w:after="0"/>
        <w:ind w:left="1080" w:hanging="360"/>
        <w:rPr>
          <w:b/>
          <w:sz w:val="28"/>
          <w:szCs w:val="28"/>
        </w:rPr>
      </w:pPr>
      <w:bookmarkStart w:id="6" w:name="_rqygl6ajsps7" w:colFirst="0" w:colLast="0"/>
      <w:bookmarkEnd w:id="6"/>
      <w:r>
        <w:rPr>
          <w:b/>
          <w:sz w:val="28"/>
          <w:szCs w:val="28"/>
        </w:rPr>
        <w:t>6.</w:t>
      </w:r>
      <w:r>
        <w:rPr>
          <w:rFonts w:ascii="Times New Roman" w:eastAsia="Times New Roman" w:hAnsi="Times New Roman" w:cs="Times New Roman"/>
          <w:sz w:val="14"/>
          <w:szCs w:val="14"/>
        </w:rPr>
        <w:t xml:space="preserve">   </w:t>
      </w:r>
      <w:r>
        <w:rPr>
          <w:b/>
          <w:sz w:val="28"/>
          <w:szCs w:val="28"/>
        </w:rPr>
        <w:t>Principios pedagógicos</w:t>
      </w:r>
    </w:p>
    <w:p w14:paraId="2BFF63FB" w14:textId="4D0BF9D3" w:rsidR="00B97E87" w:rsidRDefault="00330D95" w:rsidP="00AC735A">
      <w:pPr>
        <w:spacing w:before="240" w:after="240"/>
        <w:jc w:val="both"/>
      </w:pPr>
      <w:r>
        <w:t xml:space="preserve"> 6.1 Enseñanza secundaria obligatoria</w:t>
      </w:r>
    </w:p>
    <w:p w14:paraId="7FAB5897" w14:textId="77777777" w:rsidR="00B97E87" w:rsidRDefault="00330D95">
      <w:pPr>
        <w:spacing w:before="240" w:after="240"/>
        <w:jc w:val="both"/>
      </w:pPr>
      <w:r>
        <w:t>El departamento elaborará sus propuestas pedagógicas para todo el alumnado de esta etapa atendiendo a su diversidad. Asimismo, arbitrarán métodos que tengan en cuenta los diferentes ritmos de aprendizaje del alumnado, favorezcan la capacidad de aprender por sí mismos y promuevan el trabajo en equipo.</w:t>
      </w:r>
    </w:p>
    <w:p w14:paraId="6B7292D6" w14:textId="77777777" w:rsidR="00B97E87" w:rsidRDefault="00330D95">
      <w:pPr>
        <w:spacing w:before="240" w:after="240"/>
        <w:jc w:val="both"/>
      </w:pPr>
      <w:r>
        <w:t>En esta etapa se prestará una atención especial a la adquisición y el desarrollo de las competencias establecidas en el Perfil de salida del alumnado al término de la enseñanza básica y se fomentará la correcta expresión oral y escrita y el uso de las matemáticas. Se dedicará un tiempo a la misma en la práctica docente de todas las materias.</w:t>
      </w:r>
    </w:p>
    <w:p w14:paraId="257810DB" w14:textId="77777777" w:rsidR="00B97E87" w:rsidRDefault="00330D95">
      <w:pPr>
        <w:spacing w:before="240" w:after="240"/>
        <w:jc w:val="both"/>
      </w:pPr>
      <w:r>
        <w:t>Se dedicará un tiempo del horario lectivo a la realización de proyectos significativos y relevantes y a la resolución colaborativa de problemas, reforzando la autoestima, la autonomía, la reflexión y la responsabilidad.</w:t>
      </w:r>
    </w:p>
    <w:p w14:paraId="0A2B77CE" w14:textId="77777777" w:rsidR="00B97E87" w:rsidRDefault="00330D95">
      <w:pPr>
        <w:spacing w:before="240" w:after="240"/>
        <w:jc w:val="both"/>
      </w:pPr>
      <w:r>
        <w:t xml:space="preserve">La comprensión lectora, la expresión oral y escrita, la comunicación audiovisual, la competencia digital, el emprendimiento social y empresarial, el fomento del espíritu crítico y </w:t>
      </w:r>
      <w:r>
        <w:lastRenderedPageBreak/>
        <w:t>científico, la educación emocional y en valores, la igualdad de género y la creatividad se trabajarán en todas las materias. En todo caso, se fomentarán de manera transversal la educación para la salud, incluida la afectivo-sexual, la formación estética, la educación para la sostenibilidad y el consumo responsable, el respeto mutuo y la cooperación entre iguales.</w:t>
      </w:r>
    </w:p>
    <w:p w14:paraId="409FCFEF" w14:textId="77777777" w:rsidR="00B97E87" w:rsidRDefault="00330D95">
      <w:pPr>
        <w:spacing w:before="240" w:after="240"/>
        <w:jc w:val="both"/>
      </w:pPr>
      <w:r>
        <w:t>Las lenguas oficiales se utilizarán solo como apoyo en el proceso de aprendizaje de las lenguas extranjeras. En dicho proceso se priorizarán la comprensión, la expresión y la interacción oral.</w:t>
      </w:r>
    </w:p>
    <w:p w14:paraId="4DF8E335" w14:textId="77777777" w:rsidR="00B97E87" w:rsidRDefault="00330D95">
      <w:pPr>
        <w:spacing w:before="240" w:after="240"/>
        <w:jc w:val="both"/>
      </w:pPr>
      <w:r>
        <w:t xml:space="preserve"> </w:t>
      </w:r>
    </w:p>
    <w:p w14:paraId="60314ADC" w14:textId="77777777" w:rsidR="00B97E87" w:rsidRDefault="00330D95">
      <w:pPr>
        <w:spacing w:before="240" w:after="240"/>
        <w:jc w:val="both"/>
      </w:pPr>
      <w:r>
        <w:t>6.2 Bachillerato</w:t>
      </w:r>
    </w:p>
    <w:p w14:paraId="5E11B542" w14:textId="77777777" w:rsidR="00B97E87" w:rsidRDefault="00330D95">
      <w:pPr>
        <w:spacing w:before="240" w:after="240"/>
        <w:jc w:val="both"/>
      </w:pPr>
      <w:r>
        <w:t xml:space="preserve"> </w:t>
      </w:r>
    </w:p>
    <w:p w14:paraId="68638EEC" w14:textId="77777777" w:rsidR="00B97E87" w:rsidRDefault="00330D95">
      <w:pPr>
        <w:spacing w:before="240" w:after="240"/>
        <w:jc w:val="both"/>
      </w:pPr>
      <w:r>
        <w:t>Las actividades educativas en el Bachillerato favorecerán la capacidad del alumnado para aprender por sí mismo, para trabajar en equipo y para aplicar los métodos de investigación apropiados. Asimismo, se prestará especial atención a la orientación educativa y profesional del alumnado incorporando la perspectiva de género.</w:t>
      </w:r>
    </w:p>
    <w:p w14:paraId="4E6EEDCB" w14:textId="77777777" w:rsidR="00B97E87" w:rsidRDefault="00330D95">
      <w:pPr>
        <w:spacing w:before="240" w:after="240"/>
        <w:jc w:val="both"/>
      </w:pPr>
      <w:r>
        <w:t>Las distintas materias se desarrollen actividades que estimulen el interés y el hábito de la lectura y la capacidad de expresarse correctamente en público.</w:t>
      </w:r>
    </w:p>
    <w:p w14:paraId="10A55A78" w14:textId="77777777" w:rsidR="00B97E87" w:rsidRDefault="00330D95">
      <w:pPr>
        <w:spacing w:before="240" w:after="240"/>
        <w:jc w:val="both"/>
      </w:pPr>
      <w:r>
        <w:t>Se prestará especial atención a los alumnos y alumnas con necesidad específica de apoyo educativo. A estos efectos se establecerán las alternativas organizativas y metodológicas y las medidas de atención a la diversidad precisas para facilitar el acceso al currículo de este alumnado.</w:t>
      </w:r>
    </w:p>
    <w:p w14:paraId="328C5947" w14:textId="77777777" w:rsidR="00B97E87" w:rsidRDefault="00330D95">
      <w:pPr>
        <w:spacing w:before="240" w:after="240"/>
        <w:jc w:val="both"/>
      </w:pPr>
      <w:r>
        <w:t>Las lenguas oficiales se utilizarán solo como apoyo en el proceso de aprendizaje de las lenguas extranjeras. En dicho proceso se priorizarán la comprensión, la expresión y la interacción oral.</w:t>
      </w:r>
    </w:p>
    <w:p w14:paraId="4D49CEA9" w14:textId="77777777" w:rsidR="00B97E87" w:rsidRDefault="00330D95">
      <w:pPr>
        <w:spacing w:before="240" w:after="240"/>
        <w:jc w:val="both"/>
      </w:pPr>
      <w:r>
        <w:t xml:space="preserve"> </w:t>
      </w:r>
      <w:bookmarkStart w:id="7" w:name="_6ht11mdq08ui" w:colFirst="0" w:colLast="0"/>
      <w:bookmarkEnd w:id="7"/>
    </w:p>
    <w:p w14:paraId="238A0961" w14:textId="69B71DDE" w:rsidR="00B97E87" w:rsidRDefault="00330D95">
      <w:pPr>
        <w:pStyle w:val="Ttulo1"/>
        <w:keepNext w:val="0"/>
        <w:keepLines w:val="0"/>
        <w:spacing w:before="480"/>
        <w:ind w:left="1080" w:hanging="360"/>
        <w:rPr>
          <w:b/>
          <w:sz w:val="28"/>
          <w:szCs w:val="28"/>
        </w:rPr>
      </w:pPr>
      <w:r>
        <w:rPr>
          <w:b/>
          <w:sz w:val="28"/>
          <w:szCs w:val="28"/>
        </w:rPr>
        <w:t>7.</w:t>
      </w:r>
      <w:r>
        <w:rPr>
          <w:rFonts w:ascii="Times New Roman" w:eastAsia="Times New Roman" w:hAnsi="Times New Roman" w:cs="Times New Roman"/>
          <w:sz w:val="14"/>
          <w:szCs w:val="14"/>
        </w:rPr>
        <w:t xml:space="preserve">   </w:t>
      </w:r>
      <w:bookmarkStart w:id="8" w:name="_Hlk119248477"/>
      <w:r>
        <w:rPr>
          <w:b/>
          <w:sz w:val="28"/>
          <w:szCs w:val="28"/>
        </w:rPr>
        <w:t>La contribución de la materia a la adquisición de las competencias clave</w:t>
      </w:r>
      <w:bookmarkEnd w:id="8"/>
      <w:r w:rsidR="00AC735A">
        <w:rPr>
          <w:b/>
          <w:sz w:val="28"/>
          <w:szCs w:val="28"/>
        </w:rPr>
        <w:t>s</w:t>
      </w:r>
      <w:r>
        <w:rPr>
          <w:b/>
          <w:sz w:val="28"/>
          <w:szCs w:val="28"/>
        </w:rPr>
        <w:t>.</w:t>
      </w:r>
    </w:p>
    <w:p w14:paraId="3101AA1C" w14:textId="77777777" w:rsidR="00AC735A" w:rsidRPr="00AC735A" w:rsidRDefault="00AC735A" w:rsidP="00AC735A"/>
    <w:p w14:paraId="09E64E05" w14:textId="1C6BAC21" w:rsidR="00B97E87" w:rsidRDefault="00330D95" w:rsidP="00AC735A">
      <w:pPr>
        <w:spacing w:before="240" w:after="240"/>
        <w:jc w:val="both"/>
      </w:pPr>
      <w:r>
        <w:t xml:space="preserve"> 7.1. </w:t>
      </w:r>
      <w:r w:rsidR="00AC735A" w:rsidRPr="00AC735A">
        <w:rPr>
          <w:bCs/>
          <w:sz w:val="24"/>
          <w:szCs w:val="24"/>
        </w:rPr>
        <w:t>La contribución de la materia a la adquisición de las competencias clave</w:t>
      </w:r>
      <w:r w:rsidR="00AC735A" w:rsidRPr="00AC735A">
        <w:rPr>
          <w:bCs/>
          <w:sz w:val="24"/>
          <w:szCs w:val="24"/>
        </w:rPr>
        <w:t>s</w:t>
      </w:r>
      <w:r w:rsidR="00AC735A">
        <w:rPr>
          <w:bCs/>
          <w:sz w:val="24"/>
          <w:szCs w:val="24"/>
        </w:rPr>
        <w:t>.</w:t>
      </w:r>
    </w:p>
    <w:p w14:paraId="70531E70" w14:textId="77777777" w:rsidR="00B97E87" w:rsidRDefault="00330D95">
      <w:pPr>
        <w:spacing w:before="240" w:after="240"/>
        <w:rPr>
          <w:sz w:val="24"/>
          <w:szCs w:val="24"/>
        </w:rPr>
      </w:pPr>
      <w:r>
        <w:rPr>
          <w:sz w:val="24"/>
          <w:szCs w:val="24"/>
        </w:rPr>
        <w:t xml:space="preserve">La rápida evolución de las sociedades actuales y sus múltiples interconexiones exigen el desarrollo de aquellas competencias que ayuden a los individuos a practicar una ciudadanía independiente, activa y comprometida con la realidad contemporánea, cada vez más global, intercultural y plurilingüe. Tal y como señala el Marco de Referencia de Competencias para una Cultura Democrática, en las actuales sociedades, culturalmente diversas, los procesos democráticos requieren del diálogo intercultural. Por lo tanto, la comunicación en distintas lenguas resulta </w:t>
      </w:r>
      <w:r>
        <w:rPr>
          <w:sz w:val="24"/>
          <w:szCs w:val="24"/>
        </w:rPr>
        <w:lastRenderedPageBreak/>
        <w:t xml:space="preserve">clave en el desarrollo de esa cultura democrática. En el marco de un Espacio Europeo de Educación que plantea como objetivo la cooperación entre los Estados miembros como factor de mejora de la calidad, la inclusión, la equidad y la dimensión digital y ecológica de los distintos sistemas educativos, la comunicación en más de una lengua evita que la educación y la formación se vean obstaculizadas por las fronteras, así como favorece la internacionalización y la movilidad, permitiendo el descubrimiento de otras culturas, ampliando las perspectivas del alumnado, fomentando el respeto a la diversidad cultural y al desarrollo de los valores compartidos. La competencia plurilingüe, una de las competencias clave que forman parte del Perfil de salida del alumnado al término de la Educación Básica, implica el uso de distintas lenguas de forma apropiada y eficaz para el aprendizaje y la comunicación. Integra no solamente la dimensión comunicativa, sino también los aspectos históricos e interculturales que conducen al alumnado a conocer, valorar y respetar la diversidad lingüística y cultural, contribuyendo a que pueda ejercer una ciudadanía independiente, activa, solidaria y comprometida con una sociedad democrática, y favoreciendo el desarrollo del espíritu crítico y la educación en valores. En consonancia con este enfoque, la materia de Lengua Extranjera en la etapa de Educación Secundaria Obligatoria tiene como objetivo principal la adquisición de la competencia comunicativa apropiada en la lengua extranjera, de modo que permita al alumnado comprender, expresarse e interactuar en dicha lengua con eficacia, el enriquecimiento y la expansión de su conciencia intercultural, así como dar a conocer la diversidad del patrimonio cultural, natural y artístico. El eje del currículo de Lengua Extranjera está atravesado por las dos dimensiones del plurilingüismo: la dimensión comunicativa y la intercultural. Las competencias específicas de la materia, relacionadas con los descriptores de las distintas competencias clave del Perfil competencial del alumnado al término del segundo curso de la Educación Secundaria y del Perfil de salida al término de la Enseñanza Básica, así como con los retos del siglo XXI, permiten al alumnado, a partir de diversos conocimientos, destrezas y actitudes, comunicarse eficazmente y de forma apropiada en la lengua extranjera, así como ampliar su repertorio lingüístico individual, aprovechando las experiencias propias para mejorar la comunicación, tanto en las lenguas familiares como en las lenguas extranjeras. Asimismo, ocupan un lugar importante la valoración y el respeto por los perfiles lingüísticos individuales y por la propia identidad lingüística, con sus particularidades léxicas, morfológicas, fonéticas y sintácticas, la aceptación y la adecuación a la diversidad cultural, así como el respeto y la curiosidad por otras lenguas y por el diálogo intercultural como medio para fomentar la sostenibilidad y la democracia. </w:t>
      </w:r>
    </w:p>
    <w:p w14:paraId="3FC3AE11" w14:textId="77777777" w:rsidR="00B97E87" w:rsidRDefault="00330D95">
      <w:pPr>
        <w:spacing w:before="240" w:after="240"/>
        <w:rPr>
          <w:sz w:val="24"/>
          <w:szCs w:val="24"/>
        </w:rPr>
      </w:pPr>
      <w:r>
        <w:rPr>
          <w:sz w:val="24"/>
          <w:szCs w:val="24"/>
        </w:rPr>
        <w:t xml:space="preserve">Esta materia, además, permite al alumnado desenvolverse mejor en los entornos digitales y acceder a las culturas vehiculadas a través de la lengua extranjera, tanto como motor de formación y aprendizaje, como fuente de información y disfrute, así como para el desarrollo de competencias profesionales y técnicas que ayuden al acceso al trabajo y al emprendimiento social y empresarial. En este sentido, las herramientas digitales poseen un potencial que podría aprovecharse plenamente </w:t>
      </w:r>
      <w:r>
        <w:rPr>
          <w:sz w:val="24"/>
          <w:szCs w:val="24"/>
        </w:rPr>
        <w:lastRenderedPageBreak/>
        <w:t xml:space="preserve">para reforzar el aprendizaje, la enseñanza y la evaluación de la lengua extranjera. Por ello, el desarrollo del pensamiento crítico, la alfabetización mediática e informacional y el uso adecuado, seguro, ético y responsable de la tecnología suponen un elemento de aprendizaje muy relevante en esta materia. Las competencias específicas de la materia de Lengua Extranjera en la Educación Secundaria Obligatoria suponen una progresión con respecto a las adquiridas durante la Educación Primaria, siendo estas el punto de partida para esta nueva etapa, desarrollándose a partir de los repertorios y experiencias del alumnado. Esto implica una ampliación y profundización en las actividades y estrategias comunicativas de comprensión, producción, interacción y mediación, entendida en esta etapa como la actividad orientada a explicar conceptos y simplificar mensajes con el fin de facilitar la comprensión mutua y de transmitir información. La progresión también conlleva otorgar un papel más relevante a la reflexión sobre el funcionamiento y las relaciones entre las distintas lenguas de los repertorios individuales del alumnado. Las competencias específicas de la materia de Lengua Extranjera también incluyen la valoración y la adecuación a la diversidad lingüística, artística y cultural entre el alumnado, con el fin de que aprenda a actuar de forma empática y respetuosa en situaciones comunicativas interculturales. Este uso de la lengua como herramienta de participación social hace que se convierta en un instrumento para mostrar el patrimonio artístico y cultural de Andalucía, así como para fomentar la convivencia y el respeto entre ciudadanos de distinto bagaje cultural. Los criterios de evaluación de la materia aseguran la consecución de las competencias específicas por parte del alumnado, por lo que se presentan vinculados a ellas. En su formulación competencial, se plantean enunciando el proceso o capacidad que el alumnado debe adquirir, junto con el contexto o modo de aplicación y uso de dicho proceso o capacidad. La nivelación de los criterios de evaluación está basada en el Marco común europeo de referencia para las lenguas (MCER), aunque adecuados a la madurez y desarrollo psicoevolutivo del alumnado de la etapa de Educación Secundaria Obligatoria. Por su parte, los saberes básicos aúnan los conocimientos (saber), las destrezas (saber hacer) y las actitudes (saber ser) necesarias para la adquisición de las competencias específicas de la materia y favorecen la evaluación de los aprendizajes a través de los criterios. Se estructuran en tres bloques interrelacionados entre sí. El bloque «Comunicación» abarca los saberes que son necesarios movilizar para el desarrollo de las actividades comunicativas de comprensión, producción, interacción y mediación, incluidos los relacionados con la búsqueda de fuentes de información y la gestión de las fuentes consultadas. El bloque «Plurilingüismo» integra los saberes relacionados con la capacidad de reflexionar sobre el funcionamiento de las lenguas, con el fin de contribuir al aprendizaje de la lengua extranjera y a la mejora de las lenguas que conforman el repertorio lingüístico del alumnado. Por último, en el bloque </w:t>
      </w:r>
      <w:proofErr w:type="gramStart"/>
      <w:r>
        <w:rPr>
          <w:sz w:val="24"/>
          <w:szCs w:val="24"/>
        </w:rPr>
        <w:t>« Interculturalidad</w:t>
      </w:r>
      <w:proofErr w:type="gramEnd"/>
      <w:r>
        <w:rPr>
          <w:sz w:val="24"/>
          <w:szCs w:val="24"/>
        </w:rPr>
        <w:t xml:space="preserve">» se agrupan los saberes acerca de las culturas vehiculadas a través de la lengua extranjera, y su valoración como oportunidad de enriquecimiento y de relación con los demás. Se incluyen también en este bloque los saberes orientados al desarrollo de actitudes de interés por entender y apreciar otras </w:t>
      </w:r>
      <w:r>
        <w:rPr>
          <w:sz w:val="24"/>
          <w:szCs w:val="24"/>
        </w:rPr>
        <w:lastRenderedPageBreak/>
        <w:t xml:space="preserve">lenguas, variedades lingüísticas y culturas. El enfoque, la nivelación y la definición de los distintos elementos del currículo están planteados a partir de las actividades de lengua y las competencias que establece el Consejo de Europa en el MCER. Esta herramienta es pieza clave para determinar los distintos niveles de competencia que el alumnado adquiere en las diferentes actividades, apoyando también su proceso de aprendizaje, que se entiende como dinámico y continuado, flexible y abierto, debiendo adecuarse a sus circunstancias, necesidades e intereses. Se espera que el alumnado sea capaz de poner en funcionamiento todos los saberes básicos en el seno de situaciones comunicativas propias de los diferentes ámbitos (personal, social, educativo y profesional), y a partir de textos sobre temas cotidianos, de relevancia personal y de interés público próximos a su experiencia, que incluyan aspectos relacionados con los Objetivos de Desarrollo Sostenible y los retos y desafíos del siglo XXI. En consonancia con el enfoque orientado a la acción que plantea el MCER, que contribuye de manera significativa al diseño de metodologías eclécticas, el carácter competencial de este currículo invita al profesorado a crear tareas interdisciplinares, contextualizadas, significativas y relevantes, así como a desarrollar situaciones de aprendizaje donde se considere al alumnado como agente social progresivamente autónomo y gradualmente responsable de su propio proceso de aprendizaje. Esto implica tener en cuenta sus repertorios, intereses y emociones, así como sus circunstancias específicas, con el fin de sentar las bases para el aprendizaje a lo largo de toda la vida. </w:t>
      </w:r>
    </w:p>
    <w:p w14:paraId="50F993EC" w14:textId="77777777" w:rsidR="00B97E87" w:rsidRDefault="00330D95">
      <w:pPr>
        <w:pStyle w:val="Ttulo1"/>
        <w:keepNext w:val="0"/>
        <w:keepLines w:val="0"/>
        <w:spacing w:before="480"/>
        <w:ind w:left="1080" w:hanging="360"/>
        <w:rPr>
          <w:b/>
          <w:sz w:val="28"/>
          <w:szCs w:val="28"/>
        </w:rPr>
      </w:pPr>
      <w:bookmarkStart w:id="9" w:name="_1kmuzrv1ofi0" w:colFirst="0" w:colLast="0"/>
      <w:bookmarkEnd w:id="9"/>
      <w:r>
        <w:rPr>
          <w:b/>
          <w:sz w:val="28"/>
          <w:szCs w:val="28"/>
        </w:rPr>
        <w:t>8.</w:t>
      </w:r>
      <w:r>
        <w:rPr>
          <w:rFonts w:ascii="Times New Roman" w:eastAsia="Times New Roman" w:hAnsi="Times New Roman" w:cs="Times New Roman"/>
          <w:sz w:val="14"/>
          <w:szCs w:val="14"/>
        </w:rPr>
        <w:t xml:space="preserve">   </w:t>
      </w:r>
      <w:r>
        <w:rPr>
          <w:b/>
          <w:sz w:val="28"/>
          <w:szCs w:val="28"/>
        </w:rPr>
        <w:t>Competencias específicas</w:t>
      </w:r>
    </w:p>
    <w:p w14:paraId="274653D3" w14:textId="6CEFC54A" w:rsidR="00B97E87" w:rsidRDefault="00330D95">
      <w:pPr>
        <w:spacing w:before="240" w:after="240"/>
      </w:pPr>
      <w:r>
        <w:t xml:space="preserve"> 8.1 Competencias Específicas</w:t>
      </w:r>
    </w:p>
    <w:p w14:paraId="500A91C7" w14:textId="77777777" w:rsidR="00B97E87" w:rsidRDefault="00330D95">
      <w:pPr>
        <w:spacing w:before="240" w:after="240"/>
        <w:rPr>
          <w:b/>
        </w:rPr>
      </w:pPr>
      <w:r>
        <w:rPr>
          <w:b/>
        </w:rPr>
        <w:t>1. Comprender e interpretar el sentido general y los detalles más relevantes de textos orales, escritos y multimodales expresados de forma clara y en la lengua estándar, buscando fuentes fiables en soportes tanto analógicos como digitales, y haciendo uso de estrategias como la inferencia de significados, para responder a necesidades comunicativas concretas.</w:t>
      </w:r>
    </w:p>
    <w:p w14:paraId="40876E1D" w14:textId="77777777" w:rsidR="00B97E87" w:rsidRDefault="00330D95">
      <w:pPr>
        <w:spacing w:before="240" w:after="240"/>
      </w:pPr>
      <w:r>
        <w:t xml:space="preserve">La comprensión supone recibir y procesar información. En la etapa de la Educación Secundaria Obligatoria, la comprensión es una destreza comunicativa que se debe desarrollar a partir de textos orales, escritos y multimodales sobre temas cotidianos, de relevancia personal y de interés público próximos a la experiencia del alumnado, expresados de forma clara y usando la lengua estándar. La comprensión, en este nivel, implica entender e interpretar los textos y extraer su sentido general tanto en las ideas más relevantes como detalles secundarios complementarios para satisfacer sus necesidades comunicativas. Para ello, se deben activar las estrategias más adecuadas al desarrollo psicoevolutivo y las necesidades del alumnado, con el fin de reconstruir la representación del significado y del sentido del texto y para formular hipótesis acerca de la intención comunicativa que subyace a dichos textos. Entre las estrategias de comprensión más útiles para el alumnado se encuentran la inferencia y la extrapolación de significados a nuevos contextos comunicativos, así como la transferencia e integración de los conocimientos, las </w:t>
      </w:r>
      <w:r>
        <w:lastRenderedPageBreak/>
        <w:t xml:space="preserve">destrezas y las actitudes de las lenguas que conforman su repertorio lingüístico. En su formato multimodal incluye la interpretación de diferentes formas de representación (escritura, imagen, gráficos, tablas, diagramas, sonido, gestos, etc.), así como de la información contextual (elementos extralingüísticos) y </w:t>
      </w:r>
      <w:proofErr w:type="spellStart"/>
      <w:r>
        <w:t>cotextual</w:t>
      </w:r>
      <w:proofErr w:type="spellEnd"/>
      <w:r>
        <w:t xml:space="preserve"> (elementos lingüísticos), que permiten comprobar la hipótesis inicial acerca de la intención y sentido del texto, además de abordar el cómo plantear hipótesis alternativas si fuera necesario.</w:t>
      </w:r>
    </w:p>
    <w:p w14:paraId="26981AD0" w14:textId="77777777" w:rsidR="00B97E87" w:rsidRDefault="00330D95">
      <w:pPr>
        <w:spacing w:before="240" w:after="240"/>
      </w:pPr>
      <w:r>
        <w:t xml:space="preserve">Por otro lado, la búsqueda de fuentes fiables, en soportes tanto analógicos como digitales, constituye un método de gran utilidad para la comprensión, pues permite contrastar, validar y sustentar la información, así como obtener conclusiones relevantes a partir de los textos. Los procesos de comprensión e interpretación requieren contextos de comunicación dialógicos que estimulen la colaboración, la identificación crítica de prejuicios y estereotipos de cualquier tipo, así como el interés genuino por las diferencias y similitudes </w:t>
      </w:r>
      <w:proofErr w:type="spellStart"/>
      <w:r>
        <w:t>etnoculturales</w:t>
      </w:r>
      <w:proofErr w:type="spellEnd"/>
      <w:r>
        <w:t>.</w:t>
      </w:r>
    </w:p>
    <w:p w14:paraId="344973F5" w14:textId="77777777" w:rsidR="00B97E87" w:rsidRDefault="00330D95">
      <w:pPr>
        <w:spacing w:before="240" w:after="240"/>
      </w:pPr>
      <w:r>
        <w:t>Esta competencia específica se conecta con los siguientes descriptores del Perfil de salida: CCL2, CCL3, CP1, CP2, STEM1, CD1, CPSAA5, CCEC2.</w:t>
      </w:r>
    </w:p>
    <w:p w14:paraId="00F2420B" w14:textId="77777777" w:rsidR="00B97E87" w:rsidRDefault="00330D95">
      <w:pPr>
        <w:spacing w:before="240" w:after="240"/>
      </w:pPr>
      <w:r>
        <w:t xml:space="preserve"> </w:t>
      </w:r>
    </w:p>
    <w:p w14:paraId="68DC50C6" w14:textId="77777777" w:rsidR="00B97E87" w:rsidRDefault="00330D95">
      <w:pPr>
        <w:spacing w:before="240" w:after="240"/>
        <w:rPr>
          <w:b/>
        </w:rPr>
      </w:pPr>
      <w:r>
        <w:rPr>
          <w:b/>
        </w:rPr>
        <w:t xml:space="preserve">2. Producir textos originales orales, escritos y multimodales, de extensión media, sencillos y con una organización clara, buscando en fuentes fiables y usando estrategias tales como la planificación, la compensación o la </w:t>
      </w:r>
      <w:proofErr w:type="spellStart"/>
      <w:r>
        <w:rPr>
          <w:b/>
        </w:rPr>
        <w:t>autorreparación</w:t>
      </w:r>
      <w:proofErr w:type="spellEnd"/>
      <w:r>
        <w:rPr>
          <w:b/>
        </w:rPr>
        <w:t>, para expresar de forma creativa, adecuada y coherente mensajes relevantes y para responder a propósitos comunicativos concretos.</w:t>
      </w:r>
    </w:p>
    <w:p w14:paraId="67139F49" w14:textId="77777777" w:rsidR="00B97E87" w:rsidRDefault="00330D95">
      <w:pPr>
        <w:spacing w:before="240" w:after="240"/>
      </w:pPr>
      <w:r>
        <w:t>La producción comprende tanto la expresión oral como la escrita y la multimodal. En esta etapa, la producción debe dar lugar a la redacción y la exposición de textos sobre temas cotidianos, de relevancia personal y de interés público próximo a la experiencia del alumnado, con creatividad, coherencia y adecuación. La producción, en diversos formatos y soportes, puede incluir en esta etapa la exposición de una pequeña descripción o anécdota, una presentación formal de mayor extensión, una sencilla argumentación o la redacción de textos que expresen hechos, conceptos, pensamientos, opiniones y sentimientos, mediante herramientas digitales y analógicas, así como la búsqueda avanzada de información en internet como fuente de documentación. En su formato multimodal, la producción incluye el uso conjunto de diferentes recursos para producir significado (escritura, imagen, gráficos, tablas, diagramas, sonido, gestos, etc.) y la selección y aplicación del más adecuado en función de la tarea y sus necesidades.</w:t>
      </w:r>
    </w:p>
    <w:p w14:paraId="76D29346" w14:textId="77777777" w:rsidR="00B97E87" w:rsidRDefault="00330D95">
      <w:pPr>
        <w:spacing w:before="240" w:after="240"/>
      </w:pPr>
      <w:r>
        <w:t>Las actividades vinculadas con la producción de textos cumplen funciones importantes en los ámbitos personal, social, educativo y profesional, existiendo un valor cívico concreto asociado a ellas. La destreza en las producciones más formales en diferentes soportes, no se adquiere de forma natural, sino que es producto del aprendizaje. En esta etapa las producciones se basan en el aprendizaje de aspectos formales básicos de cariz más lingüístico, sociolingüístico y pragmático; de las expectativas y convenciones comunes asociadas al género empleado; de herramientas de producción; y del soporte utilizado. Las estrategias que permiten la mejora de la producción, tanto formal como informal, comprenden la planificación, la autoevaluación y coevaluación, la retroalimentación, así como la monitorización, la validación y la compensación.</w:t>
      </w:r>
    </w:p>
    <w:p w14:paraId="0768E9E1" w14:textId="77777777" w:rsidR="00B97E87" w:rsidRDefault="00330D95">
      <w:pPr>
        <w:spacing w:before="240" w:after="240"/>
      </w:pPr>
      <w:r>
        <w:lastRenderedPageBreak/>
        <w:t>Esta competencia específica se conecta con los siguientes descriptores del Perfil de salida: CCL1, CP1, CP2, STEM1, CD2, CPSAA5, CE1, CCEC3.</w:t>
      </w:r>
    </w:p>
    <w:p w14:paraId="5EE1238B" w14:textId="77777777" w:rsidR="00B97E87" w:rsidRDefault="00330D95">
      <w:pPr>
        <w:spacing w:before="240" w:after="240"/>
      </w:pPr>
      <w:r>
        <w:t xml:space="preserve"> </w:t>
      </w:r>
    </w:p>
    <w:p w14:paraId="7E1D7E48" w14:textId="77777777" w:rsidR="00B97E87" w:rsidRDefault="00330D95">
      <w:pPr>
        <w:spacing w:before="240" w:after="240"/>
        <w:rPr>
          <w:b/>
        </w:rPr>
      </w:pPr>
      <w:r>
        <w:rPr>
          <w:b/>
        </w:rPr>
        <w:t>3. Interactuar con otras personas de manera oral y escrita con creciente autonomía, usando estrategias de cooperación y empleando recursos analógicos y digitales, para responder a propósitos comunicativos concretos en intercambios respetuosos con las normas de cortesía.</w:t>
      </w:r>
    </w:p>
    <w:p w14:paraId="4C829AD9" w14:textId="77777777" w:rsidR="00B97E87" w:rsidRDefault="00330D95">
      <w:pPr>
        <w:spacing w:before="240" w:after="240"/>
      </w:pPr>
      <w:r>
        <w:t>La interacción implica a dos o más participantes en la construcción de un discurso. La interacción interpersonal se considera el origen del lenguaje y comprende funciones interpersonales, cooperativas y transaccionales. En la interacción entran en juego la cortesía lingüística y la etiqueta digital, los elementos verbales y no verbales de la comunicación, así como la adecuación a los distintos registros y géneros dialógicos, tanto orales como escritos y multimodales, en entornos síncronos o asíncronos. En esta etapa de la educación se espera que las interacciones aborden temas cotidianos, de relevancia personal y de interés público próximos a la experiencia del alumnado.</w:t>
      </w:r>
    </w:p>
    <w:p w14:paraId="497B5910" w14:textId="77777777" w:rsidR="00B97E87" w:rsidRDefault="00330D95">
      <w:pPr>
        <w:spacing w:before="240" w:after="240"/>
      </w:pPr>
      <w:r>
        <w:t>Esta competencia específica es fundamental en el aprendizaje, pues incluye estrategias de cooperación, de inicio, mantenimiento o conclusión de conversaciones, de cesión y toma de turnos de palabra, así como estrategias para preguntar, con el objetivo de solicitar clarificación o repetición. Además, el aprendizaje y aplicación de las normas y principios que rigen la cortesía lingüística y la etiqueta digital prepara al alumnado para el ejercicio de una ciudadanía democrática, responsable, respetuosa, inclusiva, segura y activa.</w:t>
      </w:r>
    </w:p>
    <w:p w14:paraId="1C1499AD" w14:textId="77777777" w:rsidR="00B97E87" w:rsidRDefault="00330D95">
      <w:pPr>
        <w:spacing w:before="240" w:after="240"/>
      </w:pPr>
      <w:r>
        <w:t>Esta competencia específica se conecta con los siguientes descriptores del Perfil de salida: CCL5, CP1, CP2, STEM1, CPSAA3, CC3.</w:t>
      </w:r>
    </w:p>
    <w:p w14:paraId="5D5833AC" w14:textId="77777777" w:rsidR="00B97E87" w:rsidRDefault="00330D95">
      <w:pPr>
        <w:spacing w:before="240" w:after="240"/>
      </w:pPr>
      <w:r>
        <w:t xml:space="preserve"> </w:t>
      </w:r>
    </w:p>
    <w:p w14:paraId="1BC345AC" w14:textId="77777777" w:rsidR="00B97E87" w:rsidRDefault="00330D95">
      <w:pPr>
        <w:spacing w:before="240" w:after="240"/>
        <w:rPr>
          <w:b/>
        </w:rPr>
      </w:pPr>
      <w:r>
        <w:rPr>
          <w:b/>
        </w:rPr>
        <w:t>4. Mediar en situaciones cotidianas entre distintas lenguas, tanto en un contexto oral como escrito, usando estrategias y conocimientos sencillos orientados a explicar conceptos o simplificar mensajes, para transmitir información de manera eficiente, clara y responsable.</w:t>
      </w:r>
    </w:p>
    <w:p w14:paraId="2D549873" w14:textId="77777777" w:rsidR="00B97E87" w:rsidRDefault="00330D95">
      <w:pPr>
        <w:spacing w:before="240" w:after="240"/>
      </w:pPr>
      <w:r>
        <w:t xml:space="preserve">La mediación es la actividad del lenguaje consistente en explicar y facilitar la comprensión de mensajes o textos a partir de estrategias como la reformulación, de manera oral o escrita. En la mediación, el alumnado debe actuar como agente social encargado de crear puentes y ayudar a construir o expresar mensajes de forma dialógica, no solo entre lenguas distintas, sino también entre distintas modalidades o registros dentro de una misma lengua. En la Educación Secundaria Obligatoria, la mediación se centra, principalmente, en el rol de la lengua como herramienta para resolver los retos que surgen del contexto comunicativo, creando espacios y condiciones propicias para la comunicación y el aprendizaje; en la cooperación y el fomento de la participación de los demás para construir y entender nuevos significados; y en la transmisión de nueva información de manera apropiada, responsable y constructiva, pudiendo emplear tanto medios convencionales como aplicaciones o plataformas virtuales para traducir, analizar, interpretar y compartir contenidos que, en esta </w:t>
      </w:r>
      <w:r>
        <w:lastRenderedPageBreak/>
        <w:t>etapa, versarán sobre asuntos cotidianos, de relevancia personal y de interés público próximos a la experiencia del alumnado.</w:t>
      </w:r>
    </w:p>
    <w:p w14:paraId="216939C3" w14:textId="77777777" w:rsidR="00B97E87" w:rsidRDefault="00330D95">
      <w:pPr>
        <w:spacing w:before="240" w:after="240"/>
      </w:pPr>
      <w:r>
        <w:t>La mediación facilita el desarrollo del pensamiento estratégico del alumnado, en tanto que supone que este elija las destrezas y estrategias más adecuadas de su repertorio para lograr una comunicación eficiente, pero también para favorecer la participación propia y de otras personas en entornos cooperativos de intercambios de información. Asimismo, implica reconocer los recursos disponibles, promoviendo la motivación de los demás y la empatía, comprendiendo y respetando las diferentes motivaciones, ideas y circunstancias personales de los interlocutores e interlocutoras y armonizándolas con las propias. Por ello, se espera que el alumnado muestre empatía, respeto, espíritu crítico y sentido ético y democrático, como elementos clave para una correcta mediación en este nivel.</w:t>
      </w:r>
    </w:p>
    <w:p w14:paraId="5CD9BA57" w14:textId="77777777" w:rsidR="00B97E87" w:rsidRDefault="00330D95">
      <w:pPr>
        <w:spacing w:before="240" w:after="240"/>
      </w:pPr>
      <w:r>
        <w:t>Esta competencia específica se conecta con los siguientes descriptores del Perfil de salida: CCL5, CP1, CP2, CP3, STEM1, CPSAA1, CPSAA3, CCEC1.</w:t>
      </w:r>
    </w:p>
    <w:p w14:paraId="27CE86E8" w14:textId="77777777" w:rsidR="00B97E87" w:rsidRDefault="00330D95">
      <w:pPr>
        <w:spacing w:before="240" w:after="240"/>
      </w:pPr>
      <w:r>
        <w:t xml:space="preserve"> </w:t>
      </w:r>
    </w:p>
    <w:p w14:paraId="391A29F4" w14:textId="77777777" w:rsidR="00B97E87" w:rsidRDefault="00330D95">
      <w:pPr>
        <w:spacing w:before="240" w:after="240"/>
        <w:rPr>
          <w:b/>
        </w:rPr>
      </w:pPr>
      <w:r>
        <w:rPr>
          <w:b/>
        </w:rPr>
        <w:t>5. Ampliar y usar los repertorios lingüísticos personales entre distintas lenguas, analizando sus similitudes y diferencias, reflexionando de forma crítica sobre su funcionamiento y tomando conciencia de las estrategias y conocimientos propios, para mejorar la respuesta a necesidades comunicativas concretas y ampliar las estrategias de aprendizaje en las distintas lenguas.</w:t>
      </w:r>
    </w:p>
    <w:p w14:paraId="3BC84DE8" w14:textId="77777777" w:rsidR="00B97E87" w:rsidRDefault="00330D95">
      <w:pPr>
        <w:spacing w:before="240" w:after="240"/>
      </w:pPr>
      <w:r>
        <w:t>El uso del repertorio lingüístico y la reflexión sobre su funcionamiento están vinculados con el enfoque plurilingüe de la adquisición de lenguas. El enfoque plurilingüe parte del hecho de que las experiencias del alumnado con las lenguas que conoce sirven de base para la ampliación y mejora del aprendizaje de lenguas nuevas, analizando sus similitudes y diferencias y lo ayudan a desarrollar y enriquecer su repertorio lingüístico plurilingüe y su curiosidad y sensibilización cultural. En la Educación Secundaria Obligatoria el alumnado profundiza en esa reflexión sobre las lenguas y establece relaciones entre las distintas lenguas de sus repertorios individuales, analizando sus semejanzas y diferencias con el fin de ampliar los conocimientos y estrategias en las lenguas que los conforman. De este modo, se favorece el aprendizaje de nuevas lenguas y se mejora la competencia comunicativa. La reflexión sobre las lenguas y su funcionamiento implica que el alumnado entienda sus relaciones y, además, contribuye a que identifique las fortalezas y carencias propias en el terreno lingüístico y comunicativo, tomando conciencia de los conocimientos y estrategias propias, haciéndolos explícitos y participando con sentido crítico en situaciones de comunicación en la lengua extranjera. En este sentido, supone también la puesta en marcha de destrezas para hacer frente a la incertidumbre y para desarrollar el sentido de la iniciativa y la perseverancia en la consecución de los objetivos o la toma de decisiones.</w:t>
      </w:r>
    </w:p>
    <w:p w14:paraId="0E619613" w14:textId="77777777" w:rsidR="00B97E87" w:rsidRDefault="00330D95">
      <w:pPr>
        <w:spacing w:before="240" w:after="240"/>
      </w:pPr>
      <w:r>
        <w:t>Además, el conocimiento de distintas lenguas permite valorar la diversidad lingüística de la sociedad como un aspecto enriquecedor y positivo. La selección, configuración y aplicación de los dispositivos y herramientas, tanto analógicas como digitales, para la construcción e integración de nuevos contenidos sobre el repertorio lingüístico propio, puede facilitar la adquisición y mejora del aprendizaje de otras lenguas.</w:t>
      </w:r>
    </w:p>
    <w:p w14:paraId="50C713BE" w14:textId="77777777" w:rsidR="00B97E87" w:rsidRDefault="00330D95">
      <w:pPr>
        <w:spacing w:before="240" w:after="240"/>
      </w:pPr>
      <w:r>
        <w:lastRenderedPageBreak/>
        <w:t>Esta competencia específica se conecta con los siguientes descriptores del Perfil de salida: CP2, STEM1, CPSAA1, CPSAA5, CD2.</w:t>
      </w:r>
    </w:p>
    <w:p w14:paraId="004D4CC0" w14:textId="77777777" w:rsidR="00B97E87" w:rsidRDefault="00330D95">
      <w:pPr>
        <w:spacing w:before="240" w:after="240"/>
      </w:pPr>
      <w:r>
        <w:t xml:space="preserve"> </w:t>
      </w:r>
    </w:p>
    <w:p w14:paraId="3086045E" w14:textId="77777777" w:rsidR="00B97E87" w:rsidRDefault="00330D95">
      <w:pPr>
        <w:spacing w:before="240" w:after="240"/>
        <w:rPr>
          <w:b/>
        </w:rPr>
      </w:pPr>
      <w:r>
        <w:rPr>
          <w:b/>
        </w:rPr>
        <w:t>6. Valorar críticamente y adecuarse a la diversidad lingüística, cultural y artística, a partir de la lengua extranjera, identificando y compartiendo las semejanzas y las diferencias entre lenguas y culturas, para actuar de forma empática y respetuosa en situaciones interculturales y para fomentar la convivencia.</w:t>
      </w:r>
    </w:p>
    <w:p w14:paraId="206260D8" w14:textId="77777777" w:rsidR="00B97E87" w:rsidRDefault="00330D95">
      <w:pPr>
        <w:spacing w:before="240" w:after="240"/>
      </w:pPr>
      <w:r>
        <w:t>La interculturalidad supone experimentar la diversidad lingüística, cultural y artística de la sociedad, analizándola y beneficiándose de ella. En la Educación Secundaria Obligatoria, la interculturalidad, que favorece el entendimiento con los demás, merece una atención específica para que forme parte de la experiencia del alumnado y para evitar que su percepción sobre esa diversidad esté distorsionada por los estereotipos y constituya el origen de ciertos tipos de discriminación. La valoración crítica y la adecuación a la diversidad deben permitir al alumnado actuar de forma empática y respetuosa en situaciones interculturales.</w:t>
      </w:r>
    </w:p>
    <w:p w14:paraId="792A0666" w14:textId="77777777" w:rsidR="00B97E87" w:rsidRDefault="00330D95">
      <w:pPr>
        <w:spacing w:before="240" w:after="240"/>
      </w:pPr>
      <w:r>
        <w:t>La conciencia de la diversidad proporciona al alumnado la posibilidad de relacionar distintas culturas.</w:t>
      </w:r>
    </w:p>
    <w:p w14:paraId="5C445F47" w14:textId="77777777" w:rsidR="00B97E87" w:rsidRDefault="00330D95">
      <w:pPr>
        <w:spacing w:before="240" w:after="240"/>
      </w:pPr>
      <w:r>
        <w:t xml:space="preserve">Además, favorece el desarrollo de una sensibilidad artística y cultural, y la capacidad de identificar y utilizar una gran variedad de estrategias que le permitan establecer relaciones con personas de otras culturas, fomentando la convivencia y el respeto entre ciudadanos de distinto bagaje cultural. Las situaciones interculturales que se pueden plantear en esta etapa durante la enseñanza de la lengua extranjera permiten al alumnado abrirse a nuevas experiencias, ideas, sociedades y culturas, mostrando interés hacia lo diferente; contrastar la propia perspectiva y el propio sistema de valores culturales; y distanciarse y evitar las actitudes sustentadas sobre cualquier tipo de discriminación o refuerzo de estereotipos. Todo ello orientado hacia el objetivo de desarrollar una cultura compartida y una ciudadanía comprometida con la sostenibilidad y los valores </w:t>
      </w:r>
      <w:proofErr w:type="spellStart"/>
      <w:r>
        <w:t>ecosociales</w:t>
      </w:r>
      <w:proofErr w:type="spellEnd"/>
      <w:r>
        <w:t xml:space="preserve"> y democráticos.</w:t>
      </w:r>
    </w:p>
    <w:p w14:paraId="46081A1C" w14:textId="77777777" w:rsidR="00B97E87" w:rsidRDefault="00330D95">
      <w:pPr>
        <w:spacing w:before="240" w:after="240"/>
        <w:rPr>
          <w:b/>
          <w:sz w:val="28"/>
          <w:szCs w:val="28"/>
        </w:rPr>
      </w:pPr>
      <w:r>
        <w:t>Esta competencia específica se conecta con los siguientes descriptores del Perfil de salida: CCL5, CP</w:t>
      </w:r>
      <w:proofErr w:type="gramStart"/>
      <w:r>
        <w:t>3,CPSAA</w:t>
      </w:r>
      <w:proofErr w:type="gramEnd"/>
      <w:r>
        <w:t>1, CPSAA3, CC3, CCEC1.</w:t>
      </w:r>
    </w:p>
    <w:p w14:paraId="3FDE6C8E" w14:textId="77777777" w:rsidR="00B97E87" w:rsidRDefault="00330D95">
      <w:pPr>
        <w:pStyle w:val="Ttulo1"/>
        <w:keepNext w:val="0"/>
        <w:keepLines w:val="0"/>
        <w:spacing w:before="480"/>
        <w:ind w:left="1080" w:hanging="360"/>
        <w:rPr>
          <w:b/>
          <w:sz w:val="28"/>
          <w:szCs w:val="28"/>
        </w:rPr>
      </w:pPr>
      <w:bookmarkStart w:id="10" w:name="_5rp03fswrtvg" w:colFirst="0" w:colLast="0"/>
      <w:bookmarkEnd w:id="10"/>
      <w:r>
        <w:rPr>
          <w:b/>
          <w:sz w:val="28"/>
          <w:szCs w:val="28"/>
        </w:rPr>
        <w:t>9.</w:t>
      </w:r>
      <w:r>
        <w:rPr>
          <w:rFonts w:ascii="Times New Roman" w:eastAsia="Times New Roman" w:hAnsi="Times New Roman" w:cs="Times New Roman"/>
          <w:sz w:val="14"/>
          <w:szCs w:val="14"/>
        </w:rPr>
        <w:t xml:space="preserve">   </w:t>
      </w:r>
      <w:r>
        <w:rPr>
          <w:b/>
          <w:sz w:val="28"/>
          <w:szCs w:val="28"/>
        </w:rPr>
        <w:t>Evaluación y calificación del alumnado.</w:t>
      </w:r>
    </w:p>
    <w:p w14:paraId="52F748E5" w14:textId="77777777" w:rsidR="00B97E87" w:rsidRDefault="00330D95">
      <w:pPr>
        <w:spacing w:before="240" w:after="240"/>
      </w:pPr>
      <w:r>
        <w:t xml:space="preserve"> </w:t>
      </w:r>
    </w:p>
    <w:p w14:paraId="73B453B4" w14:textId="77777777" w:rsidR="00B97E87" w:rsidRDefault="00330D95">
      <w:pPr>
        <w:spacing w:before="240" w:after="240"/>
        <w:jc w:val="both"/>
      </w:pPr>
      <w:r>
        <w:t xml:space="preserve">La evaluación será </w:t>
      </w:r>
      <w:proofErr w:type="spellStart"/>
      <w:r>
        <w:t>criterial</w:t>
      </w:r>
      <w:proofErr w:type="spellEnd"/>
      <w:r>
        <w:t xml:space="preserve">, continua, formativa y diferenciada según las distintas materias del currículo. </w:t>
      </w:r>
    </w:p>
    <w:p w14:paraId="67FC0A69" w14:textId="77777777" w:rsidR="00B97E87" w:rsidRDefault="00330D95">
      <w:pPr>
        <w:spacing w:before="240" w:after="240"/>
        <w:jc w:val="both"/>
      </w:pPr>
      <w:r>
        <w:t>Para garantizar la objetividad y la transparencia en la evaluación, al comienzo de cada curso, los profesores y profesoras informarán al alumnado acerca de los criterios de evaluación de cada una de las materias, incluidas las materias pendientes de cursos anteriores, en su caso, y los procedimientos y criterios de evaluación y calificación.</w:t>
      </w:r>
    </w:p>
    <w:p w14:paraId="4B285F3F" w14:textId="77777777" w:rsidR="00B97E87" w:rsidRDefault="00330D95">
      <w:pPr>
        <w:spacing w:before="240" w:after="240"/>
        <w:jc w:val="both"/>
      </w:pPr>
      <w:r>
        <w:lastRenderedPageBreak/>
        <w:t>En la evaluación del proceso de aprendizaje del alumnado deberá tenerse en cuenta el grado de consecución de las competencias específicas de cada materia, a través de la superación de los criterios de evaluación que tiene asociados.</w:t>
      </w:r>
    </w:p>
    <w:p w14:paraId="66DACC73" w14:textId="77777777" w:rsidR="00B97E87" w:rsidRDefault="00330D95">
      <w:pPr>
        <w:spacing w:before="240" w:after="240"/>
      </w:pPr>
      <w:r>
        <w:t xml:space="preserve"> </w:t>
      </w:r>
    </w:p>
    <w:p w14:paraId="72E24C70" w14:textId="62122B08" w:rsidR="00B97E87" w:rsidRDefault="00AC735A">
      <w:pPr>
        <w:spacing w:before="40"/>
        <w:ind w:right="120"/>
        <w:jc w:val="both"/>
      </w:pPr>
      <w:r>
        <w:rPr>
          <w:b/>
        </w:rPr>
        <w:t xml:space="preserve">9.1 </w:t>
      </w:r>
      <w:r w:rsidR="00330D95">
        <w:rPr>
          <w:b/>
        </w:rPr>
        <w:t>Criterios de evaluación</w:t>
      </w:r>
      <w:r w:rsidR="00330D95">
        <w:t>.</w:t>
      </w:r>
    </w:p>
    <w:p w14:paraId="6E9B5DC5" w14:textId="77777777" w:rsidR="00B97E87" w:rsidRDefault="00330D95">
      <w:pPr>
        <w:spacing w:before="40"/>
        <w:ind w:right="120"/>
        <w:jc w:val="both"/>
        <w:rPr>
          <w:i/>
          <w:color w:val="FF0000"/>
          <w:sz w:val="20"/>
          <w:szCs w:val="20"/>
        </w:rPr>
      </w:pPr>
      <w:r>
        <w:rPr>
          <w:i/>
          <w:color w:val="FF0000"/>
          <w:sz w:val="20"/>
          <w:szCs w:val="20"/>
        </w:rPr>
        <w:t xml:space="preserve"> </w:t>
      </w:r>
    </w:p>
    <w:p w14:paraId="59693CC9" w14:textId="77777777" w:rsidR="00B97E87" w:rsidRDefault="00330D95">
      <w:pPr>
        <w:spacing w:before="240" w:after="240"/>
      </w:pPr>
      <w:r>
        <w:t>9.1.1</w:t>
      </w:r>
      <w:r>
        <w:rPr>
          <w:i/>
          <w:sz w:val="20"/>
          <w:szCs w:val="20"/>
        </w:rPr>
        <w:t xml:space="preserve"> </w:t>
      </w:r>
      <w:r>
        <w:t>Primer curso</w:t>
      </w:r>
    </w:p>
    <w:p w14:paraId="354DCC5A" w14:textId="77777777" w:rsidR="00B97E87" w:rsidRDefault="00330D95">
      <w:pPr>
        <w:spacing w:before="40"/>
        <w:ind w:right="120"/>
        <w:jc w:val="both"/>
      </w:pPr>
      <w:r>
        <w:t>Criterios de evaluación</w:t>
      </w:r>
    </w:p>
    <w:p w14:paraId="04A570AA" w14:textId="77777777" w:rsidR="00B97E87" w:rsidRDefault="00330D95">
      <w:pPr>
        <w:spacing w:before="40"/>
        <w:ind w:right="120"/>
        <w:jc w:val="both"/>
      </w:pPr>
      <w:r>
        <w:t>Competencia específica 1</w:t>
      </w:r>
    </w:p>
    <w:p w14:paraId="59DFE6AC" w14:textId="77777777" w:rsidR="00B97E87" w:rsidRDefault="00330D95">
      <w:pPr>
        <w:spacing w:before="40"/>
        <w:ind w:right="120"/>
        <w:jc w:val="both"/>
      </w:pPr>
      <w:r>
        <w:t>1.1. Iniciarse en la Interpretación y análisis del sentido global y de la información específica y explícita de textos orales, escritos y multimodales breves y sencillos sobre temas frecuentes y cotidianos, de relevancia personal y próximos a su experiencia vital y cultural, propios de los ámbitos de las relaciones interpersonales, del aprendizaje, de los medios de comunicación y de la ficción expresados de forma clara y en la lengua estándar a través de diversos soportes analógicos y digitales.</w:t>
      </w:r>
    </w:p>
    <w:p w14:paraId="7DA1482C" w14:textId="77777777" w:rsidR="00B97E87" w:rsidRDefault="00330D95">
      <w:pPr>
        <w:spacing w:before="40"/>
        <w:ind w:right="120"/>
        <w:jc w:val="both"/>
      </w:pPr>
      <w:r>
        <w:t>1.2. Iniciarse en la interpretación y valoración del contenido y los rasgos discursivos de textos orales, escritos y multimodales breves y sencillos, propios de los ámbitos de las relaciones interpersonales, de los medios de comunicación social y del aprendizaje.</w:t>
      </w:r>
    </w:p>
    <w:p w14:paraId="2F5AAB35" w14:textId="77777777" w:rsidR="00B97E87" w:rsidRDefault="00330D95">
      <w:pPr>
        <w:spacing w:before="40"/>
        <w:ind w:right="120"/>
        <w:jc w:val="both"/>
      </w:pPr>
      <w:r>
        <w:t>1.3. Iniciarse en el proceso de seleccionar, organizar y aplicar de forma guiada las estrategias y conocimientos más adecuados en situaciones comunicativas cotidianas para comprender el sentido general, la información esencial y los detalles más relevantes de los textos orales, escritos y multimodales; comenzar a interpretar</w:t>
      </w:r>
    </w:p>
    <w:p w14:paraId="4466E765" w14:textId="77777777" w:rsidR="00B97E87" w:rsidRDefault="00330D95">
      <w:pPr>
        <w:spacing w:before="40"/>
        <w:ind w:right="120"/>
        <w:jc w:val="both"/>
      </w:pPr>
      <w:r>
        <w:t>elementos no verbales; e iniciarse en la búsqueda y selección de información mediante la consulta en fuentes fiables.</w:t>
      </w:r>
    </w:p>
    <w:p w14:paraId="3AC7F10C" w14:textId="77777777" w:rsidR="00B97E87" w:rsidRDefault="00330D95">
      <w:pPr>
        <w:spacing w:before="40"/>
        <w:ind w:right="120"/>
        <w:jc w:val="both"/>
      </w:pPr>
      <w:r>
        <w:t xml:space="preserve"> </w:t>
      </w:r>
    </w:p>
    <w:p w14:paraId="23772DA8" w14:textId="77777777" w:rsidR="00B97E87" w:rsidRDefault="00330D95">
      <w:pPr>
        <w:spacing w:before="40"/>
        <w:ind w:right="120"/>
        <w:jc w:val="both"/>
      </w:pPr>
      <w:r>
        <w:t>Competencia específica 2</w:t>
      </w:r>
    </w:p>
    <w:p w14:paraId="2E1F46C5" w14:textId="77777777" w:rsidR="00B97E87" w:rsidRDefault="00330D95">
      <w:pPr>
        <w:spacing w:before="40"/>
        <w:ind w:right="120"/>
        <w:jc w:val="both"/>
      </w:pPr>
      <w:r>
        <w:t>2.1. Expresar oralmente de manera guiada, textos breves, sencillos, estructurados, comprensibles y adecuados</w:t>
      </w:r>
    </w:p>
    <w:p w14:paraId="00EACB03" w14:textId="77777777" w:rsidR="00B97E87" w:rsidRDefault="00330D95">
      <w:pPr>
        <w:spacing w:before="40"/>
        <w:ind w:right="120"/>
        <w:jc w:val="both"/>
      </w:pPr>
      <w:r>
        <w:t>a la situación comunicativa sobre asuntos cotidianos y frecuentes, de relevancia para el alumnado, con el fin de describir, narrar e informar sobre temas concretos, en diferentes soportes analógicos y digitales, utilizando de forma guiada recursos verbales y no verbales, así como estrategias de planificación y control de la producción.</w:t>
      </w:r>
    </w:p>
    <w:p w14:paraId="4A7AE497" w14:textId="77777777" w:rsidR="00B97E87" w:rsidRDefault="00330D95">
      <w:pPr>
        <w:spacing w:before="40"/>
        <w:ind w:right="120"/>
        <w:jc w:val="both"/>
      </w:pPr>
      <w:r>
        <w:t xml:space="preserve"> </w:t>
      </w:r>
    </w:p>
    <w:p w14:paraId="67A05F07" w14:textId="77777777" w:rsidR="00B97E87" w:rsidRDefault="00330D95">
      <w:pPr>
        <w:spacing w:before="40"/>
        <w:ind w:right="120"/>
        <w:jc w:val="both"/>
      </w:pPr>
      <w:r>
        <w:t>2.2. Iniciarse en la organización y redacción de textos breves, sencillos y comprensibles con aceptable claridad, coherencia, cohesión y adecuación a la situación comunicativa propuesta, siguiendo pautas establecidas, a través de herramientas analógicas y digitales, sobre asuntos cotidianos y frecuentes de relevancia para el alumnado y próximos a su experiencia, respetando la propiedad intelectual y evitando el plagio.</w:t>
      </w:r>
    </w:p>
    <w:p w14:paraId="0E6A839C" w14:textId="77777777" w:rsidR="00B97E87" w:rsidRDefault="00330D95">
      <w:pPr>
        <w:spacing w:before="40"/>
        <w:ind w:right="120"/>
        <w:jc w:val="both"/>
      </w:pPr>
      <w:r>
        <w:t xml:space="preserve"> </w:t>
      </w:r>
    </w:p>
    <w:p w14:paraId="2747B903" w14:textId="77777777" w:rsidR="00B97E87" w:rsidRDefault="00330D95">
      <w:pPr>
        <w:spacing w:before="40"/>
        <w:ind w:right="120"/>
        <w:jc w:val="both"/>
      </w:pPr>
      <w:r>
        <w:t xml:space="preserve">2.3. Iniciarse en el proceso de seleccionar, organizar y aplicar de forma guiada conocimientos y estrategias para planificar, producir y revisar textos orales y escritos, comprensibles, coherentes y adecuados a las intenciones comunicativas, las características </w:t>
      </w:r>
      <w:r>
        <w:lastRenderedPageBreak/>
        <w:t>contextuales y la tipología textual, basándose en el uso guiado de los recursos físicos o digitales más adecuados en función de la tarea y las necesidades de cada momento, teniendo en cuenta las personas a quienes va dirigido el texto.</w:t>
      </w:r>
    </w:p>
    <w:p w14:paraId="05916A8E" w14:textId="77777777" w:rsidR="00B97E87" w:rsidRDefault="00330D95">
      <w:pPr>
        <w:spacing w:before="40"/>
        <w:ind w:right="120"/>
        <w:jc w:val="both"/>
      </w:pPr>
      <w:r>
        <w:t xml:space="preserve"> </w:t>
      </w:r>
    </w:p>
    <w:p w14:paraId="36B1817C" w14:textId="77777777" w:rsidR="00B97E87" w:rsidRDefault="00330D95">
      <w:pPr>
        <w:spacing w:before="40"/>
        <w:ind w:right="120"/>
        <w:jc w:val="both"/>
      </w:pPr>
      <w:r>
        <w:t>Competencia específica 3</w:t>
      </w:r>
    </w:p>
    <w:p w14:paraId="52C138DA" w14:textId="77777777" w:rsidR="00B97E87" w:rsidRDefault="00330D95">
      <w:pPr>
        <w:spacing w:before="40"/>
        <w:ind w:right="120"/>
        <w:jc w:val="both"/>
      </w:pPr>
      <w:r>
        <w:t>3.1. Iniciarse en la planificación y participación en situaciones interactivas breves y sencillas sobre temas cotidianos próximos a su experiencia, a través de algunos soportes analógicos y digitales, apoyándose en recursos tales como la repetición, el ritmo pausado o el lenguaje no verbal, mostrando interés y respeto por la cortesía lingüística y la etiqueta digital, así como por las diferentes necesidades e ideas de las y los interlocutores.</w:t>
      </w:r>
    </w:p>
    <w:p w14:paraId="59AEF5FC" w14:textId="77777777" w:rsidR="00B97E87" w:rsidRDefault="00330D95">
      <w:pPr>
        <w:spacing w:before="40"/>
        <w:ind w:right="120"/>
        <w:jc w:val="both"/>
      </w:pPr>
      <w:r>
        <w:t>3.2. Iniciarse en la selección y uso de algunas estrategias de cooperación adecuadas de forma guiada y en entornos próximos, para iniciar, mantener y terminar la comunicación; tomar y ceder la palabra; y solicitar y formular aclaraciones y explicaciones en situaciones cercanas a su entorno personal y familiar.</w:t>
      </w:r>
    </w:p>
    <w:p w14:paraId="281FA8E1" w14:textId="77777777" w:rsidR="00B97E87" w:rsidRDefault="00330D95">
      <w:pPr>
        <w:spacing w:before="40"/>
        <w:ind w:right="120"/>
        <w:jc w:val="both"/>
      </w:pPr>
      <w:r>
        <w:t xml:space="preserve"> </w:t>
      </w:r>
    </w:p>
    <w:p w14:paraId="619E7B88" w14:textId="77777777" w:rsidR="00B97E87" w:rsidRDefault="00330D95">
      <w:pPr>
        <w:spacing w:before="40"/>
        <w:ind w:right="120"/>
        <w:jc w:val="both"/>
      </w:pPr>
      <w:r>
        <w:t>Competencia específica 4</w:t>
      </w:r>
    </w:p>
    <w:p w14:paraId="17F5E84D" w14:textId="77777777" w:rsidR="00B97E87" w:rsidRDefault="00330D95">
      <w:pPr>
        <w:spacing w:before="40"/>
        <w:ind w:right="120"/>
        <w:jc w:val="both"/>
      </w:pPr>
      <w:r>
        <w:t>4.1. Aprender a inferir y reformular textos para explicar, de manera guiada, conceptos y comunicaciones breves y sencillas en situaciones conocidas en las que atender a la diversidad, mostrando respeto y empatía por las y los interlocutores y por las lenguas empleadas, e interés por aplicar diferentes métodos y estrategias de aprendizaje cooperativas para participar en la solución de problemas de intercomprensión, apoyándose en algunos recursos y soportes analógicos y digitales.</w:t>
      </w:r>
    </w:p>
    <w:p w14:paraId="4FDD87EC" w14:textId="77777777" w:rsidR="00B97E87" w:rsidRDefault="00330D95">
      <w:pPr>
        <w:spacing w:before="40"/>
        <w:ind w:right="120"/>
        <w:jc w:val="both"/>
      </w:pPr>
      <w:r>
        <w:t>4.2. Iniciarse, de forma guiada, en la aplicación de estrategias básicas que ayuden a facilitar la comprensión, reformulación, explicación y producción de información y la comunicación, adecuadas a las intenciones comunicativas, usando recursos y apoyos físicos o digitales en función de las necesidades de cada momento.</w:t>
      </w:r>
    </w:p>
    <w:p w14:paraId="00B43A30" w14:textId="77777777" w:rsidR="00B97E87" w:rsidRDefault="00330D95">
      <w:pPr>
        <w:spacing w:before="40"/>
        <w:ind w:right="120"/>
        <w:jc w:val="both"/>
      </w:pPr>
      <w:r>
        <w:t xml:space="preserve"> </w:t>
      </w:r>
    </w:p>
    <w:p w14:paraId="1D28E190" w14:textId="77777777" w:rsidR="00B97E87" w:rsidRDefault="00330D95">
      <w:pPr>
        <w:spacing w:before="40"/>
        <w:ind w:right="120"/>
        <w:jc w:val="both"/>
      </w:pPr>
      <w:r>
        <w:t>Competencia específica 5</w:t>
      </w:r>
    </w:p>
    <w:p w14:paraId="4462058A" w14:textId="77777777" w:rsidR="00B97E87" w:rsidRDefault="00330D95">
      <w:pPr>
        <w:spacing w:before="40"/>
        <w:ind w:right="120"/>
        <w:jc w:val="both"/>
      </w:pPr>
      <w:r>
        <w:t>5.1. Iniciarse en la comparación y contraste de las similitudes y diferencias básicas entre distintas lenguas, a partir de repertorios lingüísticos personales simples, reflexionando de manera gradualmente autónoma sobre su funcionamiento.</w:t>
      </w:r>
    </w:p>
    <w:p w14:paraId="7F7B5542" w14:textId="77777777" w:rsidR="00B97E87" w:rsidRDefault="00330D95">
      <w:pPr>
        <w:spacing w:before="40"/>
        <w:ind w:right="120"/>
        <w:jc w:val="both"/>
      </w:pPr>
      <w:r>
        <w:t>5.2. Utilizar y diferenciar los conocimientos básicos y estrategias simples de mejora de la capacidad de comunicar y de aprender la lengua extranjera, a partir de situaciones sencillas con apoyo de otros participantes y de herramientas analógicas y digitales básicas para la comprensión, producción y coproducción oral y escrita.</w:t>
      </w:r>
    </w:p>
    <w:p w14:paraId="3982D07E" w14:textId="77777777" w:rsidR="00B97E87" w:rsidRDefault="00330D95">
      <w:pPr>
        <w:spacing w:before="40"/>
        <w:ind w:right="120"/>
        <w:jc w:val="both"/>
      </w:pPr>
      <w:r>
        <w:t>5.3. Identificar y registrar, siguiendo modelos simples, los progresos y dificultades de aprendizaje de la lengua extranjera a nivel oral y escrita, seleccionando de forma guiada las estrategias más eficaces para superar esas dificultades y progresar en su aprendizaje, realizando actividades de autoevaluación y coevaluación básicas, como las propuestas en el Portfolio Europeo de las Lenguas (PEL) o en un diario de aprendizaje con soporte analógico o digital, haciendo esos progresos y dificultades explícitos y compartiéndolos con otros en un contexto similar de aprendizaje colaborativo.</w:t>
      </w:r>
    </w:p>
    <w:p w14:paraId="6A855401" w14:textId="77777777" w:rsidR="00B97E87" w:rsidRDefault="00330D95">
      <w:pPr>
        <w:spacing w:before="40"/>
        <w:ind w:right="120"/>
        <w:jc w:val="both"/>
      </w:pPr>
      <w:r>
        <w:t xml:space="preserve"> </w:t>
      </w:r>
    </w:p>
    <w:p w14:paraId="17F4893A" w14:textId="77777777" w:rsidR="00B97E87" w:rsidRDefault="00330D95">
      <w:pPr>
        <w:spacing w:before="40"/>
        <w:ind w:right="120"/>
        <w:jc w:val="both"/>
      </w:pPr>
      <w:r>
        <w:t>Competencia específica 6</w:t>
      </w:r>
    </w:p>
    <w:p w14:paraId="1B4127E6" w14:textId="77777777" w:rsidR="00B97E87" w:rsidRDefault="00330D95">
      <w:pPr>
        <w:spacing w:before="40"/>
        <w:ind w:right="120"/>
        <w:jc w:val="both"/>
      </w:pPr>
      <w:r>
        <w:lastRenderedPageBreak/>
        <w:t>6.1. Actuar de forma empática y respetuosa en situaciones interculturales básicas, construyendo vínculos entre las diferentes lenguas y culturas y rechazando cualquier tipo de discriminación, prejuicio y estereotipo en contextos comunicativos cotidianos y fomentando la convivencia.</w:t>
      </w:r>
    </w:p>
    <w:p w14:paraId="2DA47461" w14:textId="77777777" w:rsidR="00B97E87" w:rsidRDefault="00330D95">
      <w:pPr>
        <w:spacing w:before="40"/>
        <w:ind w:right="120"/>
        <w:jc w:val="both"/>
      </w:pPr>
      <w:r>
        <w:t>6.2. Iniciarse en el conocimiento y la aceptación de la diversidad lingüística, cultural y artística propia de países donde se habla la lengua extranjera, reconociéndola como fuente de enriquecimiento personal y mostrando interés por compartir elementos culturales y lingüísticos básicos propios y ajenos que fomenten la sostenibilidad y la democracia.</w:t>
      </w:r>
    </w:p>
    <w:p w14:paraId="19116E34" w14:textId="77777777" w:rsidR="00B97E87" w:rsidRDefault="00330D95">
      <w:pPr>
        <w:spacing w:before="40"/>
        <w:ind w:right="120"/>
        <w:jc w:val="both"/>
      </w:pPr>
      <w:r>
        <w:t xml:space="preserve">6.3. Iniciarse en la aplicación, de forma guiada, de estrategias básicas para comprender, explicar y apreciar la diversidad lingüística, cultural y artística, usando la lengua extranjera como instrumento de intercambio cultural, atendiendo a valores </w:t>
      </w:r>
      <w:proofErr w:type="spellStart"/>
      <w:r>
        <w:t>ecosociales</w:t>
      </w:r>
      <w:proofErr w:type="spellEnd"/>
      <w:r>
        <w:t xml:space="preserve"> y democráticos y respetando los principios de justicia, equidad e igualdad.</w:t>
      </w:r>
    </w:p>
    <w:p w14:paraId="4CBD86E0" w14:textId="77777777" w:rsidR="00B97E87" w:rsidRDefault="00330D95">
      <w:pPr>
        <w:spacing w:before="40"/>
        <w:ind w:right="120"/>
        <w:jc w:val="both"/>
      </w:pPr>
      <w:r>
        <w:t xml:space="preserve"> </w:t>
      </w:r>
    </w:p>
    <w:p w14:paraId="1DEC0BE1" w14:textId="77777777" w:rsidR="00B97E87" w:rsidRDefault="00330D95">
      <w:pPr>
        <w:spacing w:before="40"/>
        <w:ind w:right="120"/>
        <w:jc w:val="both"/>
        <w:rPr>
          <w:b/>
        </w:rPr>
      </w:pPr>
      <w:r>
        <w:rPr>
          <w:b/>
        </w:rPr>
        <w:t>Saberes básicos de primer curso</w:t>
      </w:r>
    </w:p>
    <w:p w14:paraId="03907BAD" w14:textId="77777777" w:rsidR="00B97E87" w:rsidRDefault="00330D95">
      <w:pPr>
        <w:spacing w:before="40"/>
        <w:ind w:right="120"/>
        <w:jc w:val="both"/>
      </w:pPr>
      <w:r>
        <w:t>A. Comunicación</w:t>
      </w:r>
    </w:p>
    <w:p w14:paraId="58E55385" w14:textId="77777777" w:rsidR="00B97E87" w:rsidRDefault="00330D95">
      <w:pPr>
        <w:spacing w:before="40"/>
        <w:ind w:right="120"/>
        <w:jc w:val="both"/>
      </w:pPr>
      <w:r>
        <w:t>LEX.</w:t>
      </w:r>
      <w:proofErr w:type="gramStart"/>
      <w:r>
        <w:t>2.A.</w:t>
      </w:r>
      <w:proofErr w:type="gramEnd"/>
      <w:r>
        <w:t xml:space="preserve">1. Autoconfianza. El error como instrumento de mejora. Estrategias de </w:t>
      </w:r>
      <w:proofErr w:type="spellStart"/>
      <w:r>
        <w:t>autorreparación</w:t>
      </w:r>
      <w:proofErr w:type="spellEnd"/>
      <w:r>
        <w:t xml:space="preserve"> como forma de progreso en el aprendizaje de la lengua extranjera.</w:t>
      </w:r>
    </w:p>
    <w:p w14:paraId="70C1ED94" w14:textId="77777777" w:rsidR="00B97E87" w:rsidRDefault="00330D95">
      <w:pPr>
        <w:spacing w:before="40"/>
        <w:ind w:right="120"/>
        <w:jc w:val="both"/>
      </w:pPr>
      <w:r>
        <w:t>LEX.</w:t>
      </w:r>
      <w:proofErr w:type="gramStart"/>
      <w:r>
        <w:t>2.A.</w:t>
      </w:r>
      <w:proofErr w:type="gramEnd"/>
      <w:r>
        <w:t>2. Estrategias básicas para planificar, ejecutar, controlar y reparar la producción, coproducción, y comprensión de textos orales, escritos y multimodales, así como aplicar técnicas para extraer e interpretar las ideas principales y secundarias de estos textos.</w:t>
      </w:r>
    </w:p>
    <w:p w14:paraId="5AC445EB" w14:textId="77777777" w:rsidR="00B97E87" w:rsidRDefault="00330D95">
      <w:pPr>
        <w:spacing w:before="40"/>
        <w:ind w:right="120"/>
        <w:jc w:val="both"/>
      </w:pPr>
      <w:r>
        <w:t>LEX.</w:t>
      </w:r>
      <w:proofErr w:type="gramStart"/>
      <w:r>
        <w:t>2.A.</w:t>
      </w:r>
      <w:proofErr w:type="gramEnd"/>
      <w:r>
        <w:t>3. Conocimientos, destrezas y actitudes que permitan detectar y colaborar en actividades de mediación en situaciones cotidianas sencillas.</w:t>
      </w:r>
    </w:p>
    <w:p w14:paraId="36BB2BA7" w14:textId="77777777" w:rsidR="00B97E87" w:rsidRDefault="00330D95">
      <w:pPr>
        <w:spacing w:before="40"/>
        <w:ind w:right="120"/>
        <w:jc w:val="both"/>
      </w:pPr>
      <w:r>
        <w:t>LEX.</w:t>
      </w:r>
      <w:proofErr w:type="gramStart"/>
      <w:r>
        <w:t>2.A.</w:t>
      </w:r>
      <w:proofErr w:type="gramEnd"/>
      <w:r>
        <w:t>4. Funciones comunicativas básicas adecuadas al ámbito y al contexto comunicativo: saludar, despedirse, presentar y presentarse; describir personas, objetos y lugares; situar eventos en el tiempo; situar objetos, personas y lugares en el espacio; pedir e intercambiar información sobre cuestiones cotidianas; dar y pedir instrucciones y órdenes; ofrecer, aceptar y rechazar ayuda, proposiciones o sugerencias; expresar parcialmente el gusto o el interés y emociones básicas; narrar acontecimientos pasados, describir situaciones presentes, y enunciar sucesos futuros; expresar la opinión, la posibilidad, la capacidad, la obligación y la prohibición.</w:t>
      </w:r>
    </w:p>
    <w:p w14:paraId="458672FE" w14:textId="77777777" w:rsidR="00B97E87" w:rsidRDefault="00330D95">
      <w:pPr>
        <w:spacing w:before="40"/>
        <w:ind w:right="120"/>
        <w:jc w:val="both"/>
      </w:pPr>
      <w:r>
        <w:t>LEX.</w:t>
      </w:r>
      <w:proofErr w:type="gramStart"/>
      <w:r>
        <w:t>2.A.</w:t>
      </w:r>
      <w:proofErr w:type="gramEnd"/>
      <w:r>
        <w:t>5. Modelos contextuales y géneros discursivos básicos en la comprensión, producción y coproducción de textos orales, escritos y multimodales, breves y sencillos, literarios y no literarios: características y reconocimiento del contexto (participantes y situación), expectativas generadas por el contexto; organización y estructuración según el género, la función textual y la estructura.</w:t>
      </w:r>
    </w:p>
    <w:p w14:paraId="51F6657F" w14:textId="77777777" w:rsidR="00B97E87" w:rsidRDefault="00330D95">
      <w:pPr>
        <w:spacing w:before="40"/>
        <w:ind w:right="120"/>
        <w:jc w:val="both"/>
      </w:pPr>
      <w:r>
        <w:t>LEX.</w:t>
      </w:r>
      <w:proofErr w:type="gramStart"/>
      <w:r>
        <w:t>2.A.</w:t>
      </w:r>
      <w:proofErr w:type="gramEnd"/>
      <w:r>
        <w:t xml:space="preserve">6. Unidades lingüísticas básicas y significados asociados a dichas unidades tales como expresión de la entidad y sus propiedades, cantidad y </w:t>
      </w:r>
      <w:proofErr w:type="spellStart"/>
      <w:r>
        <w:t>cualidad</w:t>
      </w:r>
      <w:proofErr w:type="spellEnd"/>
      <w:r>
        <w:t>, el espacio y las relaciones espaciales, el tiempo y las relaciones temporales, la afirmación, la negación, la interrogación y la exclamación, relaciones lógicas básicas.</w:t>
      </w:r>
    </w:p>
    <w:p w14:paraId="74A09033" w14:textId="77777777" w:rsidR="00B97E87" w:rsidRDefault="00330D95">
      <w:pPr>
        <w:spacing w:before="40"/>
        <w:ind w:right="120"/>
        <w:jc w:val="both"/>
      </w:pPr>
      <w:r>
        <w:t>LEX.</w:t>
      </w:r>
      <w:proofErr w:type="gramStart"/>
      <w:r>
        <w:t>2.A.</w:t>
      </w:r>
      <w:proofErr w:type="gramEnd"/>
      <w:r>
        <w:t>7. Léxico de uso común y de interés para el alumnado relativo a identificación personal, relaciones interpersonales, lugares y entornos cercanos, ocio y tiempo libre, vida cotidiana, salud y actividad física, vivienda y hogar, clima y entorno natural, tecnologías de la información y la comunicación.</w:t>
      </w:r>
    </w:p>
    <w:p w14:paraId="4EC8F747" w14:textId="77777777" w:rsidR="00B97E87" w:rsidRDefault="00330D95">
      <w:pPr>
        <w:spacing w:before="40"/>
        <w:ind w:right="120"/>
        <w:jc w:val="both"/>
      </w:pPr>
      <w:r>
        <w:t>LEX.</w:t>
      </w:r>
      <w:proofErr w:type="gramStart"/>
      <w:r>
        <w:t>2.A.</w:t>
      </w:r>
      <w:proofErr w:type="gramEnd"/>
      <w:r>
        <w:t>8. Patrones sonoros, acentuales, rítmicos y de entonación básicos, y significados e intenciones comunicativas generales asociadas a dichos patrones.</w:t>
      </w:r>
    </w:p>
    <w:p w14:paraId="0EC33749" w14:textId="77777777" w:rsidR="00B97E87" w:rsidRDefault="00330D95">
      <w:pPr>
        <w:spacing w:before="40"/>
        <w:ind w:right="120"/>
        <w:jc w:val="both"/>
      </w:pPr>
      <w:r>
        <w:lastRenderedPageBreak/>
        <w:t>LEX.</w:t>
      </w:r>
      <w:proofErr w:type="gramStart"/>
      <w:r>
        <w:t>2.A.</w:t>
      </w:r>
      <w:proofErr w:type="gramEnd"/>
      <w:r>
        <w:t>9. Convenciones ortográficas básicas y significados e intenciones comunicativas asociados a los formatos, patrones y elementos gráficos.</w:t>
      </w:r>
    </w:p>
    <w:p w14:paraId="722CB2D9" w14:textId="77777777" w:rsidR="00B97E87" w:rsidRDefault="00330D95">
      <w:pPr>
        <w:spacing w:before="40"/>
        <w:ind w:right="120"/>
        <w:jc w:val="both"/>
      </w:pPr>
      <w:r>
        <w:t>LEX.</w:t>
      </w:r>
      <w:proofErr w:type="gramStart"/>
      <w:r>
        <w:t>2.A.</w:t>
      </w:r>
      <w:proofErr w:type="gramEnd"/>
      <w:r>
        <w:t>10. Convenciones y estrategias conversacionales básicas, en formato síncrono o asíncrono, para iniciar, mantener y terminar la comunicación, tomar y ceder la palabra, pedir y dar aclaraciones y explicaciones, reformular, comparar y contrastar, resumir, colaborar, debatir, etc.</w:t>
      </w:r>
    </w:p>
    <w:p w14:paraId="37D62C0A" w14:textId="77777777" w:rsidR="00B97E87" w:rsidRDefault="00330D95">
      <w:pPr>
        <w:spacing w:before="40"/>
        <w:ind w:right="120"/>
        <w:jc w:val="both"/>
      </w:pPr>
      <w:r>
        <w:t>LEX.</w:t>
      </w:r>
      <w:proofErr w:type="gramStart"/>
      <w:r>
        <w:t>2.A.</w:t>
      </w:r>
      <w:proofErr w:type="gramEnd"/>
      <w:r>
        <w:t>11. Recursos para el aprendizaje y estrategias básicas de búsqueda de información tales como diccionarios, libros de consulta, bibliotecas y recursos digitales e informáticos, uso de herramientas analógicas y digitales básicas para la comprensión, producción y coproducción oral, escrita y multimodal; y plataformas virtuales de interacción, cooperación y colaboración educativa, como por ejemplo aulas virtuales, videoconferencias y herramientas digitales colaborativas para el aprendizaje, la comunicación y el desarrollo</w:t>
      </w:r>
    </w:p>
    <w:p w14:paraId="2E644331" w14:textId="77777777" w:rsidR="00B97E87" w:rsidRDefault="00330D95">
      <w:pPr>
        <w:spacing w:before="40"/>
        <w:ind w:right="120"/>
        <w:jc w:val="both"/>
      </w:pPr>
      <w:r>
        <w:t>de proyectos con hablantes o estudiantes de la lengua extranjera.</w:t>
      </w:r>
    </w:p>
    <w:p w14:paraId="5772742F" w14:textId="77777777" w:rsidR="00B97E87" w:rsidRDefault="00330D95">
      <w:pPr>
        <w:spacing w:before="40"/>
        <w:ind w:right="120"/>
        <w:jc w:val="both"/>
      </w:pPr>
      <w:r>
        <w:t>LEX.</w:t>
      </w:r>
      <w:proofErr w:type="gramStart"/>
      <w:r>
        <w:t>2.A.</w:t>
      </w:r>
      <w:proofErr w:type="gramEnd"/>
      <w:r>
        <w:t>12. Identificación de la autoría y veracidad de las fuentes consultadas y los contenidos utilizados.</w:t>
      </w:r>
    </w:p>
    <w:p w14:paraId="5CE0108E" w14:textId="77777777" w:rsidR="00B97E87" w:rsidRDefault="00330D95">
      <w:pPr>
        <w:spacing w:before="40"/>
        <w:ind w:right="120"/>
        <w:jc w:val="both"/>
      </w:pPr>
      <w:r>
        <w:t>B. Plurilingüismo.</w:t>
      </w:r>
    </w:p>
    <w:p w14:paraId="1AE7FD7E" w14:textId="77777777" w:rsidR="00B97E87" w:rsidRDefault="00330D95">
      <w:pPr>
        <w:spacing w:before="40"/>
        <w:ind w:right="120"/>
        <w:jc w:val="both"/>
      </w:pPr>
      <w:r>
        <w:t>LEX.</w:t>
      </w:r>
      <w:proofErr w:type="gramStart"/>
      <w:r>
        <w:t>2.B.</w:t>
      </w:r>
      <w:proofErr w:type="gramEnd"/>
      <w:r>
        <w:t>1. Estrategias y técnicas para responder eficazmente a una necesidad comunicativa básica y concreta de forma comprensible, a pesar de las limitaciones derivadas del nivel de competencia en la lengua extranjera y en las demás lenguas del repertorio lingüístico propio.</w:t>
      </w:r>
    </w:p>
    <w:p w14:paraId="50F47F73" w14:textId="77777777" w:rsidR="00B97E87" w:rsidRDefault="00330D95">
      <w:pPr>
        <w:spacing w:before="40"/>
        <w:ind w:right="120"/>
        <w:jc w:val="both"/>
      </w:pPr>
      <w:r>
        <w:t>LEX.</w:t>
      </w:r>
      <w:proofErr w:type="gramStart"/>
      <w:r>
        <w:t>2.B.</w:t>
      </w:r>
      <w:proofErr w:type="gramEnd"/>
      <w:r>
        <w:t>2. Estrategias básicas para identificar, organizar, retener, recuperar y utilizar creativamente unidades lingüísticas: léxico, morfosintaxis, patrones sonoros y ortográficos, a partir de la comparación de las lenguas y variedades que conforman el repertorio lingüístico personal.</w:t>
      </w:r>
    </w:p>
    <w:p w14:paraId="4ECA2CDA" w14:textId="77777777" w:rsidR="00B97E87" w:rsidRDefault="00330D95">
      <w:pPr>
        <w:spacing w:before="40"/>
        <w:ind w:right="120"/>
        <w:jc w:val="both"/>
      </w:pPr>
      <w:r>
        <w:t>LEX.</w:t>
      </w:r>
      <w:proofErr w:type="gramStart"/>
      <w:r>
        <w:t>2.B.</w:t>
      </w:r>
      <w:proofErr w:type="gramEnd"/>
      <w:r>
        <w:t>3. Estrategias y herramientas básicas de autoevaluación y coevaluación, analógicas y digitales, individuales y cooperativas.</w:t>
      </w:r>
    </w:p>
    <w:p w14:paraId="3D278B60" w14:textId="77777777" w:rsidR="00B97E87" w:rsidRDefault="00330D95">
      <w:pPr>
        <w:spacing w:before="40"/>
        <w:ind w:right="120"/>
        <w:jc w:val="both"/>
      </w:pPr>
      <w:r>
        <w:t>LEX.</w:t>
      </w:r>
      <w:proofErr w:type="gramStart"/>
      <w:r>
        <w:t>2.B.</w:t>
      </w:r>
      <w:proofErr w:type="gramEnd"/>
      <w:r>
        <w:t>4. Léxico y expresiones de uso común para comprender enunciados sobre la comunicación, la lengua, el aprendizaje y las herramientas de comunicación y aprendizaje, metalenguaje.</w:t>
      </w:r>
    </w:p>
    <w:p w14:paraId="311AB618" w14:textId="77777777" w:rsidR="00B97E87" w:rsidRDefault="00330D95">
      <w:pPr>
        <w:spacing w:before="40"/>
        <w:ind w:right="120"/>
        <w:jc w:val="both"/>
      </w:pPr>
      <w:r>
        <w:t>LEX.</w:t>
      </w:r>
      <w:proofErr w:type="gramStart"/>
      <w:r>
        <w:t>2.B.</w:t>
      </w:r>
      <w:proofErr w:type="gramEnd"/>
      <w:r>
        <w:t>5. Comparación básica entre lenguas a partir de elementos de la lengua extranjera y otras lenguas: origen y parentescos.</w:t>
      </w:r>
    </w:p>
    <w:p w14:paraId="68C896D9" w14:textId="77777777" w:rsidR="00B97E87" w:rsidRDefault="00330D95">
      <w:pPr>
        <w:spacing w:before="40"/>
        <w:ind w:right="120"/>
        <w:jc w:val="both"/>
      </w:pPr>
      <w:r>
        <w:t>C. Interculturalidad</w:t>
      </w:r>
    </w:p>
    <w:p w14:paraId="725004C1" w14:textId="77777777" w:rsidR="00B97E87" w:rsidRDefault="00330D95">
      <w:pPr>
        <w:spacing w:before="40"/>
        <w:ind w:right="120"/>
        <w:jc w:val="both"/>
      </w:pPr>
      <w:r>
        <w:t>LEX.</w:t>
      </w:r>
      <w:proofErr w:type="gramStart"/>
      <w:r>
        <w:t>2.C.</w:t>
      </w:r>
      <w:proofErr w:type="gramEnd"/>
      <w:r>
        <w:t>1. La lengua extranjera como medio de comunicación interpersonal e internacional, fuente de información y como herramienta para el enriquecimiento personal.</w:t>
      </w:r>
    </w:p>
    <w:p w14:paraId="02D35EF9" w14:textId="77777777" w:rsidR="00B97E87" w:rsidRDefault="00330D95">
      <w:pPr>
        <w:spacing w:before="40"/>
        <w:ind w:right="120"/>
        <w:jc w:val="both"/>
      </w:pPr>
      <w:r>
        <w:t>LEX.</w:t>
      </w:r>
      <w:proofErr w:type="gramStart"/>
      <w:r>
        <w:t>2.C.</w:t>
      </w:r>
      <w:proofErr w:type="gramEnd"/>
      <w:r>
        <w:t>2. Interés e iniciativa en la realización de intercambios comunicativos a través de diferentes medios con hablantes o estudiantes de la lengua extranjera.</w:t>
      </w:r>
    </w:p>
    <w:p w14:paraId="01EF1781" w14:textId="77777777" w:rsidR="00B97E87" w:rsidRDefault="00330D95">
      <w:pPr>
        <w:spacing w:before="240" w:after="240" w:line="212" w:lineRule="auto"/>
        <w:ind w:right="180"/>
        <w:jc w:val="both"/>
      </w:pPr>
      <w:r>
        <w:t>LEX.</w:t>
      </w:r>
      <w:proofErr w:type="gramStart"/>
      <w:r>
        <w:t>2.C.</w:t>
      </w:r>
      <w:proofErr w:type="gramEnd"/>
      <w:r>
        <w:t>3. Patrones culturales básicos propios de la lengua extranjera y aspectos socioculturales y</w:t>
      </w:r>
    </w:p>
    <w:p w14:paraId="4C656750" w14:textId="77777777" w:rsidR="00B97E87" w:rsidRDefault="00330D95">
      <w:pPr>
        <w:spacing w:before="20" w:line="254" w:lineRule="auto"/>
        <w:ind w:right="180"/>
        <w:jc w:val="both"/>
      </w:pPr>
      <w:r>
        <w:t>sociolingüísticos básicos relativos a la vida cotidiana, las condiciones de vida y las relaciones interpersonales. LEX.</w:t>
      </w:r>
      <w:proofErr w:type="gramStart"/>
      <w:r>
        <w:t>2.C.</w:t>
      </w:r>
      <w:proofErr w:type="gramEnd"/>
      <w:r>
        <w:t>4. Convenciones sociales básicas; lenguaje no verbal, cortesía lingüística y etiqueta digital; cultura, costumbres y valores propios de países donde se habla la lengua extranjera.</w:t>
      </w:r>
    </w:p>
    <w:p w14:paraId="6939426B" w14:textId="77777777" w:rsidR="00B97E87" w:rsidRDefault="00330D95">
      <w:pPr>
        <w:spacing w:before="240" w:after="240" w:line="254" w:lineRule="auto"/>
        <w:ind w:right="180"/>
        <w:jc w:val="both"/>
      </w:pPr>
      <w:r>
        <w:t>LEX.</w:t>
      </w:r>
      <w:proofErr w:type="gramStart"/>
      <w:r>
        <w:t>2.C.</w:t>
      </w:r>
      <w:proofErr w:type="gramEnd"/>
      <w:r>
        <w:t xml:space="preserve">5. Estrategias básicas para entender y apreciar la diversidad lingüística, cultural y artística, atendiendo a valores </w:t>
      </w:r>
      <w:proofErr w:type="spellStart"/>
      <w:r>
        <w:t>ecosociales</w:t>
      </w:r>
      <w:proofErr w:type="spellEnd"/>
      <w:r>
        <w:t xml:space="preserve"> y democráticos.</w:t>
      </w:r>
    </w:p>
    <w:p w14:paraId="54B5FDAD" w14:textId="77777777" w:rsidR="00B97E87" w:rsidRDefault="00330D95">
      <w:pPr>
        <w:spacing w:before="240" w:after="240" w:line="254" w:lineRule="auto"/>
        <w:ind w:right="180"/>
        <w:jc w:val="both"/>
      </w:pPr>
      <w:r>
        <w:lastRenderedPageBreak/>
        <w:t>LEX.</w:t>
      </w:r>
      <w:proofErr w:type="gramStart"/>
      <w:r>
        <w:t>2.C.</w:t>
      </w:r>
      <w:proofErr w:type="gramEnd"/>
      <w:r>
        <w:t>6. Estrategias básicas de detección y actuación ante usos discriminatorios del lenguaje verbal y no verbal por motivos de género u origen.</w:t>
      </w:r>
    </w:p>
    <w:p w14:paraId="64D1CAE2" w14:textId="77777777" w:rsidR="00B97E87" w:rsidRDefault="00330D95">
      <w:pPr>
        <w:spacing w:before="240" w:after="240" w:line="243" w:lineRule="auto"/>
        <w:ind w:right="340"/>
        <w:jc w:val="right"/>
        <w:rPr>
          <w:sz w:val="21"/>
          <w:szCs w:val="21"/>
        </w:rPr>
      </w:pPr>
      <w:r>
        <w:rPr>
          <w:sz w:val="21"/>
          <w:szCs w:val="21"/>
        </w:rPr>
        <w:t>1</w:t>
      </w:r>
    </w:p>
    <w:p w14:paraId="5F6135AA" w14:textId="77777777" w:rsidR="00B97E87" w:rsidRDefault="00330D95">
      <w:pPr>
        <w:spacing w:before="40"/>
        <w:ind w:right="120"/>
        <w:jc w:val="both"/>
        <w:rPr>
          <w:b/>
        </w:rPr>
      </w:pPr>
      <w:r>
        <w:rPr>
          <w:b/>
        </w:rPr>
        <w:t>9. 1. 2. Tercer curso</w:t>
      </w:r>
    </w:p>
    <w:p w14:paraId="2F549460" w14:textId="77777777" w:rsidR="00B97E87" w:rsidRDefault="00330D95">
      <w:pPr>
        <w:spacing w:before="40"/>
        <w:ind w:right="120"/>
        <w:jc w:val="both"/>
        <w:rPr>
          <w:b/>
        </w:rPr>
      </w:pPr>
      <w:r>
        <w:rPr>
          <w:b/>
        </w:rPr>
        <w:t>Criterios de evaluación</w:t>
      </w:r>
    </w:p>
    <w:p w14:paraId="5ACCE3A4" w14:textId="77777777" w:rsidR="00B97E87" w:rsidRDefault="00330D95">
      <w:pPr>
        <w:spacing w:before="40"/>
        <w:ind w:right="120"/>
        <w:jc w:val="both"/>
        <w:rPr>
          <w:b/>
        </w:rPr>
      </w:pPr>
      <w:r>
        <w:rPr>
          <w:b/>
        </w:rPr>
        <w:t>Competencia específica 1</w:t>
      </w:r>
    </w:p>
    <w:p w14:paraId="0145F056" w14:textId="77777777" w:rsidR="00B97E87" w:rsidRDefault="00330D95">
      <w:pPr>
        <w:spacing w:before="40"/>
        <w:ind w:right="120"/>
        <w:jc w:val="both"/>
      </w:pPr>
      <w:r>
        <w:t>1.1. Extraer y analizar el sentido global y las ideas principales, e iniciarse en la selección de información clave de información clave de textos orales, escritos y multimodales sobre temas cotidianos, de relevancia personal y de interés público próximos a su experiencia vital y cultural expresados de forma clara y en la lengua estándar a través de diversos soportes analógicos y digitales.</w:t>
      </w:r>
    </w:p>
    <w:p w14:paraId="7321B9FA" w14:textId="77777777" w:rsidR="00B97E87" w:rsidRDefault="00330D95">
      <w:pPr>
        <w:spacing w:before="40"/>
        <w:ind w:right="120"/>
        <w:jc w:val="both"/>
      </w:pPr>
      <w:r>
        <w:t>1.2. Interpretar y valorar el contenido y los rasgos discursivos de textos, orales, escritos y multimodales, propios de los ámbitos de las relaciones interpersonales, de los medios de comunicación social y del aprendizaje, así como de textos literarios adecuados al nivel de madurez del alumnado.</w:t>
      </w:r>
    </w:p>
    <w:p w14:paraId="6FE8A880" w14:textId="77777777" w:rsidR="00B97E87" w:rsidRDefault="00330D95">
      <w:pPr>
        <w:spacing w:before="40"/>
        <w:ind w:right="120"/>
        <w:jc w:val="both"/>
      </w:pPr>
      <w:r>
        <w:t>1.3. Seleccionar, organizar y aplicar, de manera gradualmente autónoma, las estrategias y conocimientos más adecuados en cada situación comunicativa concreta para comprender el sentido general, la información esencial y los detalles más relevantes de los textos orales y escritos; inferir significados basándose en el ámbito contextual e interpretar elementos no verbales; y seleccionar y validar información veraz mediante la búsqueda en fuentes fiables.</w:t>
      </w:r>
    </w:p>
    <w:p w14:paraId="4B952578" w14:textId="77777777" w:rsidR="00B97E87" w:rsidRDefault="00B97E87">
      <w:pPr>
        <w:spacing w:before="40"/>
        <w:ind w:right="120"/>
        <w:jc w:val="both"/>
        <w:rPr>
          <w:b/>
        </w:rPr>
      </w:pPr>
    </w:p>
    <w:p w14:paraId="33CB46E2" w14:textId="77777777" w:rsidR="00B97E87" w:rsidRDefault="00330D95">
      <w:pPr>
        <w:spacing w:before="40"/>
        <w:ind w:right="120"/>
        <w:jc w:val="both"/>
        <w:rPr>
          <w:b/>
        </w:rPr>
      </w:pPr>
      <w:r>
        <w:rPr>
          <w:b/>
        </w:rPr>
        <w:t>Competencia específica 2</w:t>
      </w:r>
    </w:p>
    <w:p w14:paraId="186B2139" w14:textId="77777777" w:rsidR="00B97E87" w:rsidRDefault="00330D95">
      <w:pPr>
        <w:spacing w:before="40"/>
        <w:ind w:right="120"/>
        <w:jc w:val="both"/>
      </w:pPr>
      <w:r>
        <w:t xml:space="preserve">2.1. Expresar oralmente textos de extensión media, estructurados, comprensibles, coherentes y adecuados a la situación comunicativa sobre asuntos cotidianos, de relevancia personal y de interés público próximo a su experiencia vital y cultural, con el fin de describir, narrar, explicar, argumentar e informar, en diferentes soportes analógicos y digitales, utilizando recursos verbales y no verbales, de manera gradualmente autónoma así como estrategias de planificación, control, compensación, cooperación y </w:t>
      </w:r>
      <w:proofErr w:type="spellStart"/>
      <w:r>
        <w:t>autorreparación</w:t>
      </w:r>
      <w:proofErr w:type="spellEnd"/>
      <w:r>
        <w:t>.</w:t>
      </w:r>
    </w:p>
    <w:p w14:paraId="60E6485E" w14:textId="77777777" w:rsidR="00B97E87" w:rsidRDefault="00330D95">
      <w:pPr>
        <w:spacing w:before="40"/>
        <w:ind w:right="120"/>
        <w:jc w:val="both"/>
      </w:pPr>
      <w:r>
        <w:t>2.2. Redactar y difundir textos de extensión media con aceptable claridad, coherencia, cohesión, corrección y adecuación a la situación comunicativa propuesta, a la tipología textual y a las herramientas analógicas y digitales utilizadas, sobre asuntos de diversa índole, de relevancia personal y de interés público próximos a su experiencia, con el fin de describir, narrar, explicar, argumentar e informar, respetando la propiedad intelectual y evitando el plagio.</w:t>
      </w:r>
    </w:p>
    <w:p w14:paraId="7D7334FB" w14:textId="77777777" w:rsidR="00B97E87" w:rsidRDefault="00330D95">
      <w:pPr>
        <w:spacing w:before="40"/>
        <w:ind w:right="120"/>
        <w:jc w:val="both"/>
      </w:pPr>
      <w:r>
        <w:t>2.3. Seleccionar, organizar y aplicar de manera autónoma, conocimientos y estrategias para planificar, producir, revisar y cooperar en la elaboración de textos orales, escritos y multimodales coherentes, cohesionados y multimodales coherentes, cohesionados y adecuados a las intenciones comunicativas concretas, las características contextuales, los aspectos socioculturales y la tipología textual, usando apropiadamente los recursos físicos o digitales más adecuados en función de la tarea y de las necesidades del interlocutor o interlocutora potencial a quien se dirige el texto.</w:t>
      </w:r>
    </w:p>
    <w:p w14:paraId="47C48488" w14:textId="77777777" w:rsidR="00B97E87" w:rsidRDefault="00B97E87">
      <w:pPr>
        <w:spacing w:before="40"/>
        <w:ind w:right="120"/>
        <w:jc w:val="both"/>
        <w:rPr>
          <w:b/>
        </w:rPr>
      </w:pPr>
    </w:p>
    <w:p w14:paraId="591D3F47" w14:textId="77777777" w:rsidR="00B97E87" w:rsidRDefault="00330D95">
      <w:pPr>
        <w:spacing w:before="40"/>
        <w:ind w:right="120"/>
        <w:jc w:val="both"/>
        <w:rPr>
          <w:b/>
        </w:rPr>
      </w:pPr>
      <w:r>
        <w:rPr>
          <w:b/>
        </w:rPr>
        <w:t>Competencia específica 3</w:t>
      </w:r>
    </w:p>
    <w:p w14:paraId="521179E2" w14:textId="77777777" w:rsidR="00B97E87" w:rsidRDefault="00330D95">
      <w:pPr>
        <w:spacing w:before="40"/>
        <w:ind w:right="120"/>
        <w:jc w:val="both"/>
      </w:pPr>
      <w:r>
        <w:lastRenderedPageBreak/>
        <w:t>3.1. Planificar, participar y colaborar activamente, a través de diferentes soportes analógicos y digitales, en situaciones interactivas, sobre temas cotidianos, de relevancia personal y de interés público cercanos a su experiencia, adecuándose a distintos géneros y entornos, mostrando iniciativa, empatía y respeto por la cortesía lingüística y la etiqueta digital, así como por las diferentes necesidades, ideas, inquietudes, iniciativas y motivaciones de las y los interlocutores, determinando una comunicación responsable.</w:t>
      </w:r>
    </w:p>
    <w:p w14:paraId="037DACF2" w14:textId="77777777" w:rsidR="00B97E87" w:rsidRDefault="00330D95">
      <w:pPr>
        <w:spacing w:before="40"/>
        <w:ind w:right="120"/>
        <w:jc w:val="both"/>
      </w:pPr>
      <w:r>
        <w:t>3.2. Seleccionar, organizar y desarrollar estrategias adecuadas de manera gradualmente autónoma para iniciar, mantener y terminar la comunicación, tomar y ceder la palabra, solicitar y formular aclaraciones y explicaciones, reformular, comparar y contrastar, resumir, colaborar, debatir, resolver problemas y gestionar diferentes situaciones.</w:t>
      </w:r>
    </w:p>
    <w:p w14:paraId="07606B3A" w14:textId="77777777" w:rsidR="00B97E87" w:rsidRDefault="00B97E87">
      <w:pPr>
        <w:spacing w:before="40"/>
        <w:ind w:right="120"/>
        <w:jc w:val="both"/>
        <w:rPr>
          <w:b/>
        </w:rPr>
      </w:pPr>
    </w:p>
    <w:p w14:paraId="18FE4319" w14:textId="77777777" w:rsidR="00B97E87" w:rsidRDefault="00330D95">
      <w:pPr>
        <w:spacing w:before="40"/>
        <w:ind w:right="120"/>
        <w:jc w:val="both"/>
        <w:rPr>
          <w:b/>
        </w:rPr>
      </w:pPr>
      <w:r>
        <w:rPr>
          <w:b/>
        </w:rPr>
        <w:t>Competencia específica 4</w:t>
      </w:r>
    </w:p>
    <w:p w14:paraId="6D60E44E" w14:textId="77777777" w:rsidR="00B97E87" w:rsidRDefault="00330D95">
      <w:pPr>
        <w:spacing w:before="40"/>
        <w:ind w:right="120"/>
        <w:jc w:val="both"/>
      </w:pPr>
      <w:r>
        <w:t>4.1. Inferir, analizar y explicar textos, conceptos y comunicaciones breves y sencillas en diferentes situaciones en las que atender a la diversidad, mostrando respeto y empatía por las y los interlocutores y por las lenguas empleadas, e intentando participar en la solución de problemas de intercomprensión y de entendimiento en su entorno próximo, apoyándose en diversos recursos y soportes analógicos y digitales.</w:t>
      </w:r>
    </w:p>
    <w:p w14:paraId="39237674" w14:textId="77777777" w:rsidR="00B97E87" w:rsidRDefault="00330D95">
      <w:pPr>
        <w:spacing w:before="40"/>
        <w:ind w:right="120"/>
        <w:jc w:val="both"/>
      </w:pPr>
      <w:r>
        <w:t>4.2. Aplicar estrategias de manera autónoma que ayuden a crear puentes, faciliten la comunicación y sirvan para explicar y simplificar textos, conceptos y mensajes, y que sean adecuadas a las intenciones comunicativas, las características contextuales y la tipología textual, usando recursos y apoyos físicos o digitales en función de las necesidades de cada momento.</w:t>
      </w:r>
    </w:p>
    <w:p w14:paraId="20840C32" w14:textId="77777777" w:rsidR="00B97E87" w:rsidRDefault="00B97E87">
      <w:pPr>
        <w:spacing w:before="40"/>
        <w:ind w:right="120"/>
        <w:jc w:val="both"/>
        <w:rPr>
          <w:b/>
        </w:rPr>
      </w:pPr>
    </w:p>
    <w:p w14:paraId="04D49BA8" w14:textId="77777777" w:rsidR="00B97E87" w:rsidRDefault="00330D95">
      <w:pPr>
        <w:spacing w:before="40"/>
        <w:ind w:right="120"/>
        <w:jc w:val="both"/>
        <w:rPr>
          <w:b/>
        </w:rPr>
      </w:pPr>
      <w:r>
        <w:rPr>
          <w:b/>
        </w:rPr>
        <w:t>Competencia específica 5</w:t>
      </w:r>
    </w:p>
    <w:p w14:paraId="6B642610" w14:textId="77777777" w:rsidR="00B97E87" w:rsidRDefault="00330D95">
      <w:pPr>
        <w:spacing w:before="40"/>
        <w:ind w:right="120"/>
        <w:jc w:val="both"/>
      </w:pPr>
      <w:r>
        <w:t>5.1. Comparar y argumentar las similitudes y diferencias entre distintas lenguas, a partir de repertorios lingüísticos personales de complejidad media, reflexionando con autonomía progresiva sobre su funcionamiento.</w:t>
      </w:r>
    </w:p>
    <w:p w14:paraId="7C153031" w14:textId="77777777" w:rsidR="00B97E87" w:rsidRDefault="00330D95">
      <w:pPr>
        <w:spacing w:before="40"/>
        <w:ind w:right="120"/>
        <w:jc w:val="both"/>
      </w:pPr>
      <w:r>
        <w:t>5.2. Utilizar de forma creativa estrategias y conocimientos de mejora de la capacidad de comunicar y de aprender la lengua extranjera, en situaciones reales con apoyo de otros participantes y de herramientas analógicas y digitales adaptadas a un nivel intermedio de complejidad para la comprensión, producción y coproducción oral y escrita.</w:t>
      </w:r>
    </w:p>
    <w:p w14:paraId="53E6B5B8" w14:textId="77777777" w:rsidR="00B97E87" w:rsidRDefault="00330D95">
      <w:pPr>
        <w:spacing w:before="40"/>
        <w:ind w:right="120"/>
        <w:jc w:val="both"/>
      </w:pPr>
      <w:r>
        <w:t>5.3. Registrar y analizar los progresos y dificultades de aprendizaje de la lengua extranjera a nivel oral y escrita, seleccionando de forma progresivamente autónoma las estrategias más eficaces para superar esas dificultades y consolidar su aprendizaje, realizando actividades de planificación del propio aprendizaje, autoevaluación y coevaluación, como las propuestas en el Portfolio Europeo de las Lenguas (PEL o e-PEL) o en un diario de aprendizaje con soporte analógico o digital, haciendo esos progresos y dificultades explícitos y compartiéndolos con otros en un contexto similar de aprendizaje colaborativo.</w:t>
      </w:r>
    </w:p>
    <w:p w14:paraId="54D63FAA" w14:textId="77777777" w:rsidR="00B97E87" w:rsidRDefault="00B97E87">
      <w:pPr>
        <w:spacing w:before="40"/>
        <w:ind w:right="120"/>
        <w:jc w:val="both"/>
        <w:rPr>
          <w:b/>
        </w:rPr>
      </w:pPr>
    </w:p>
    <w:p w14:paraId="3A554535" w14:textId="77777777" w:rsidR="00B97E87" w:rsidRDefault="00330D95">
      <w:pPr>
        <w:spacing w:before="40"/>
        <w:ind w:right="120"/>
        <w:jc w:val="both"/>
        <w:rPr>
          <w:b/>
        </w:rPr>
      </w:pPr>
      <w:r>
        <w:rPr>
          <w:b/>
        </w:rPr>
        <w:t>Competencia específica 6</w:t>
      </w:r>
    </w:p>
    <w:p w14:paraId="744CE408" w14:textId="77777777" w:rsidR="00B97E87" w:rsidRDefault="00330D95">
      <w:pPr>
        <w:spacing w:before="40"/>
        <w:ind w:right="120"/>
        <w:jc w:val="both"/>
      </w:pPr>
      <w:r>
        <w:t>6.1. Actuar de forma adecuada, empática y respetuosa en situaciones interculturales comunes, construyendo vínculos entre las diferentes lenguas y culturas, rechazando cualquier tipo de discriminación, prejuicio y estereotipo en contextos comunicativos cotidianos, considerando vías de solución a aquellos factores socioculturales que dificulten la comunicación y la convivencia.</w:t>
      </w:r>
    </w:p>
    <w:p w14:paraId="44D508AF" w14:textId="77777777" w:rsidR="00B97E87" w:rsidRDefault="00330D95">
      <w:pPr>
        <w:spacing w:before="40"/>
        <w:ind w:right="120"/>
        <w:jc w:val="both"/>
      </w:pPr>
      <w:r>
        <w:lastRenderedPageBreak/>
        <w:t xml:space="preserve">6.2. Valorar críticamente expresiones interculturales en relación con los derechos humanos y adecuarse a la diversidad lingüística, cultural y artística propia y de países donde se habla la lengua extranjera, fomentando progresivamente la curiosidad y el interés por el desarrollo de una cultura compartida y una ciudadanía comprometida con la sostenibilidad y los valores democráticos y </w:t>
      </w:r>
      <w:proofErr w:type="spellStart"/>
      <w:r>
        <w:t>ecosociales</w:t>
      </w:r>
      <w:proofErr w:type="spellEnd"/>
      <w:r>
        <w:t>.</w:t>
      </w:r>
    </w:p>
    <w:p w14:paraId="3BBAEC21" w14:textId="77777777" w:rsidR="00B97E87" w:rsidRDefault="00330D95">
      <w:pPr>
        <w:spacing w:before="40"/>
        <w:ind w:right="120"/>
        <w:jc w:val="both"/>
      </w:pPr>
      <w:r>
        <w:t>6.3. Aplicar estrategias para defender y apreciar la diversidad lingüística, cultural y artística, contrastando la realidad lingüística, cultural y artística propia con la de los países donde se habla la lengua extranjera y respetando la diversidad cultural y los principios de justicia, equidad e igualdad.</w:t>
      </w:r>
    </w:p>
    <w:p w14:paraId="0D017D91" w14:textId="77777777" w:rsidR="00B97E87" w:rsidRDefault="00B97E87">
      <w:pPr>
        <w:spacing w:before="40"/>
        <w:ind w:right="120"/>
        <w:jc w:val="both"/>
      </w:pPr>
    </w:p>
    <w:p w14:paraId="0D3AD369" w14:textId="77777777" w:rsidR="00B97E87" w:rsidRDefault="00B97E87">
      <w:pPr>
        <w:spacing w:before="40"/>
        <w:ind w:right="120"/>
        <w:jc w:val="both"/>
      </w:pPr>
    </w:p>
    <w:p w14:paraId="24CD0B4F" w14:textId="77777777" w:rsidR="00B97E87" w:rsidRDefault="00B97E87">
      <w:pPr>
        <w:spacing w:before="40"/>
        <w:ind w:right="120"/>
        <w:jc w:val="both"/>
      </w:pPr>
    </w:p>
    <w:p w14:paraId="693796F6" w14:textId="77777777" w:rsidR="00B97E87" w:rsidRDefault="00330D95">
      <w:pPr>
        <w:ind w:left="720" w:right="12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9.2.</w:t>
      </w:r>
      <w:r>
        <w:rPr>
          <w:rFonts w:ascii="Times New Roman" w:eastAsia="Times New Roman" w:hAnsi="Times New Roman" w:cs="Times New Roman"/>
          <w:sz w:val="18"/>
          <w:szCs w:val="18"/>
        </w:rPr>
        <w:t xml:space="preserve">   </w:t>
      </w:r>
      <w:r>
        <w:rPr>
          <w:rFonts w:ascii="Times New Roman" w:eastAsia="Times New Roman" w:hAnsi="Times New Roman" w:cs="Times New Roman"/>
          <w:sz w:val="26"/>
          <w:szCs w:val="26"/>
        </w:rPr>
        <w:t>Indicadores de logro</w:t>
      </w:r>
    </w:p>
    <w:p w14:paraId="14A73D3A" w14:textId="77777777" w:rsidR="00B97E87" w:rsidRDefault="00330D95">
      <w:pPr>
        <w:ind w:left="360" w:right="120"/>
        <w:jc w:val="both"/>
        <w:rPr>
          <w:color w:val="FF0000"/>
          <w:sz w:val="20"/>
          <w:szCs w:val="20"/>
        </w:rPr>
      </w:pPr>
      <w:r>
        <w:rPr>
          <w:color w:val="FF0000"/>
          <w:sz w:val="20"/>
          <w:szCs w:val="20"/>
        </w:rPr>
        <w:t xml:space="preserve"> </w:t>
      </w:r>
    </w:p>
    <w:p w14:paraId="6EE49616" w14:textId="77777777" w:rsidR="00B97E87" w:rsidRDefault="00330D95">
      <w:pPr>
        <w:spacing w:before="240" w:after="240"/>
        <w:jc w:val="both"/>
      </w:pPr>
      <w:r>
        <w:t>En los cursos primero y tercero, los criterios de evaluación han de ser medibles, por lo que se han de establecer mecanismos objetivos de observación de las acciones que describen, así como indicadores claros, que permitan conocer el grado de desempeño de cada criterio. Para ello, se establecerán indicadores de logro de los criterios, en soportes tipo rubrica. Los grados o indicadores de desempeño de los criterios de evaluación de los cursos impares de esta etapa se habrán de ajustar a las graduaciones de insuficiente (del 1 al 4), suficiente (del 5 al 6), bien (entre el 6 y el 7), notable (entre el 7 y el 8) y sobresaliente (entre el 9 y el 10).</w:t>
      </w:r>
    </w:p>
    <w:p w14:paraId="525EB6CA" w14:textId="77777777" w:rsidR="00B97E87" w:rsidRDefault="00330D95">
      <w:pPr>
        <w:spacing w:before="240" w:after="240"/>
        <w:jc w:val="both"/>
      </w:pPr>
      <w:r>
        <w:t>4. Estos indicadores del grado de desarrollo de los criterios de evaluación o descriptores deberán ser concretados en las programaciones didácticas y matizados en base a la evaluación inicial del alumnado y de su contexto. Los indicadores deberán reflejar los procesos cognitivos y contextos de aplicación, que están referidos en cada criterio de evaluación.</w:t>
      </w:r>
    </w:p>
    <w:p w14:paraId="16973356" w14:textId="77777777" w:rsidR="00B97E87" w:rsidRDefault="00330D95">
      <w:pPr>
        <w:spacing w:before="240" w:after="240"/>
        <w:jc w:val="both"/>
      </w:pPr>
      <w:r>
        <w:t>5. En los cursos primero y tercero, la totalidad de los criterios de evaluación contribuyen en la misma medida, al grado de desarrollo de la competencia específica, por lo que tendrán el mismo valor a la hora de determinar el grado de desarrollo de la misma.</w:t>
      </w:r>
    </w:p>
    <w:p w14:paraId="41991673" w14:textId="77777777" w:rsidR="00B97E87" w:rsidRDefault="00330D95">
      <w:pPr>
        <w:spacing w:before="240" w:after="240"/>
        <w:jc w:val="both"/>
      </w:pPr>
      <w:r>
        <w:t>6. En los cursos primero y tercero, los criterios de calificación estarán basados en la superación de los criterios de evaluación y, por tanto, de las competencias específicas, y estarán recogidos en las programaciones didácticas.</w:t>
      </w:r>
    </w:p>
    <w:p w14:paraId="28FF1A10" w14:textId="77777777" w:rsidR="00B97E87" w:rsidRDefault="00330D95">
      <w:pPr>
        <w:spacing w:before="240" w:after="240"/>
        <w:ind w:right="120"/>
        <w:jc w:val="both"/>
        <w:rPr>
          <w:color w:val="FF0000"/>
          <w:sz w:val="20"/>
          <w:szCs w:val="20"/>
        </w:rPr>
      </w:pPr>
      <w:r>
        <w:rPr>
          <w:color w:val="FF0000"/>
          <w:sz w:val="20"/>
          <w:szCs w:val="20"/>
        </w:rPr>
        <w:t xml:space="preserve"> </w:t>
      </w:r>
    </w:p>
    <w:p w14:paraId="5D979AF2" w14:textId="77777777" w:rsidR="00B97E87" w:rsidRDefault="00330D95">
      <w:pPr>
        <w:spacing w:before="240" w:after="240"/>
        <w:rPr>
          <w:b/>
          <w:i/>
          <w:sz w:val="20"/>
          <w:szCs w:val="20"/>
        </w:rPr>
      </w:pPr>
      <w:r>
        <w:rPr>
          <w:b/>
          <w:i/>
          <w:sz w:val="20"/>
          <w:szCs w:val="20"/>
        </w:rPr>
        <w:t xml:space="preserve">9.2.1. Primer </w:t>
      </w:r>
      <w:proofErr w:type="gramStart"/>
      <w:r>
        <w:rPr>
          <w:b/>
          <w:i/>
          <w:sz w:val="20"/>
          <w:szCs w:val="20"/>
        </w:rPr>
        <w:t xml:space="preserve">curso </w:t>
      </w:r>
      <w:r>
        <w:rPr>
          <w:i/>
          <w:sz w:val="20"/>
          <w:szCs w:val="20"/>
        </w:rPr>
        <w:t xml:space="preserve"> :</w:t>
      </w:r>
      <w:proofErr w:type="gramEnd"/>
      <w:r>
        <w:rPr>
          <w:i/>
          <w:sz w:val="20"/>
          <w:szCs w:val="20"/>
        </w:rPr>
        <w:t xml:space="preserve"> </w:t>
      </w:r>
      <w:r>
        <w:rPr>
          <w:b/>
          <w:i/>
          <w:sz w:val="20"/>
          <w:szCs w:val="20"/>
        </w:rPr>
        <w:t xml:space="preserve">Competencias específicas e indicadores de logro </w:t>
      </w:r>
    </w:p>
    <w:p w14:paraId="1C202C87" w14:textId="77777777" w:rsidR="00B97E87" w:rsidRDefault="00B97E87">
      <w:pPr>
        <w:spacing w:before="240" w:after="240"/>
        <w:rPr>
          <w:i/>
          <w:sz w:val="20"/>
          <w:szCs w:val="20"/>
        </w:rPr>
      </w:pPr>
    </w:p>
    <w:p w14:paraId="1958FF20" w14:textId="77777777" w:rsidR="00B97E87" w:rsidRDefault="00330D95">
      <w:pPr>
        <w:spacing w:before="240" w:after="240"/>
        <w:rPr>
          <w:b/>
          <w:i/>
          <w:sz w:val="20"/>
          <w:szCs w:val="20"/>
        </w:rPr>
      </w:pPr>
      <w:r>
        <w:rPr>
          <w:b/>
          <w:i/>
          <w:sz w:val="20"/>
          <w:szCs w:val="20"/>
        </w:rPr>
        <w:t xml:space="preserve">9.2.1.1. competencia específica </w:t>
      </w:r>
      <w:proofErr w:type="gramStart"/>
      <w:r>
        <w:rPr>
          <w:b/>
          <w:i/>
          <w:sz w:val="20"/>
          <w:szCs w:val="20"/>
        </w:rPr>
        <w:t>1  e</w:t>
      </w:r>
      <w:proofErr w:type="gramEnd"/>
      <w:r>
        <w:rPr>
          <w:b/>
          <w:i/>
          <w:sz w:val="20"/>
          <w:szCs w:val="20"/>
        </w:rPr>
        <w:t xml:space="preserve"> indicadores de logro </w:t>
      </w:r>
    </w:p>
    <w:p w14:paraId="06403E6D" w14:textId="77777777" w:rsidR="00B97E87" w:rsidRDefault="00330D95">
      <w:pPr>
        <w:spacing w:before="240" w:after="240"/>
        <w:rPr>
          <w:i/>
          <w:sz w:val="20"/>
          <w:szCs w:val="20"/>
        </w:rPr>
      </w:pPr>
      <w:r>
        <w:rPr>
          <w:b/>
          <w:i/>
          <w:sz w:val="20"/>
          <w:szCs w:val="20"/>
        </w:rPr>
        <w:t>(Comprensión de textos orales y escritos)</w:t>
      </w:r>
      <w:r>
        <w:rPr>
          <w:i/>
          <w:sz w:val="20"/>
          <w:szCs w:val="20"/>
        </w:rPr>
        <w:t xml:space="preserve">    </w:t>
      </w:r>
    </w:p>
    <w:tbl>
      <w:tblPr>
        <w:tblStyle w:val="a"/>
        <w:tblW w:w="885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55"/>
        <w:gridCol w:w="1710"/>
        <w:gridCol w:w="1875"/>
        <w:gridCol w:w="1695"/>
        <w:gridCol w:w="1815"/>
      </w:tblGrid>
      <w:tr w:rsidR="00B97E87" w14:paraId="5EBADFF5" w14:textId="77777777">
        <w:trPr>
          <w:trHeight w:val="1340"/>
        </w:trPr>
        <w:tc>
          <w:tcPr>
            <w:tcW w:w="8850"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A7A03B" w14:textId="77777777" w:rsidR="00B97E87" w:rsidRDefault="00330D95">
            <w:pPr>
              <w:rPr>
                <w:i/>
                <w:sz w:val="20"/>
                <w:szCs w:val="20"/>
              </w:rPr>
            </w:pPr>
            <w:r>
              <w:rPr>
                <w:i/>
                <w:sz w:val="20"/>
                <w:szCs w:val="20"/>
              </w:rPr>
              <w:lastRenderedPageBreak/>
              <w:t xml:space="preserve">      1.1. Iniciarse en la Interpretación y análisis del sentido global y de la información específica y     explícita de textos orales, escritos y multimodales breves y sencillos sobre temas frecuentes y cotidianos, de relevancia personal y próximos a su experiencia vital y cultural, propios de los ámbitos de las relaciones interpersonales, del aprendizaje, de los medios de comunicación y de la ficción expresados de forma clara y en la lengua estándar a través de diversos soportes analógicos y digitales.</w:t>
            </w:r>
          </w:p>
        </w:tc>
      </w:tr>
      <w:tr w:rsidR="00B97E87" w14:paraId="735E5639" w14:textId="77777777">
        <w:trPr>
          <w:trHeight w:val="485"/>
        </w:trPr>
        <w:tc>
          <w:tcPr>
            <w:tcW w:w="17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22EA2C1" w14:textId="77777777" w:rsidR="00B97E87" w:rsidRDefault="00330D95">
            <w:pPr>
              <w:rPr>
                <w:i/>
                <w:sz w:val="20"/>
                <w:szCs w:val="20"/>
              </w:rPr>
            </w:pPr>
            <w:r>
              <w:rPr>
                <w:i/>
                <w:sz w:val="20"/>
                <w:szCs w:val="20"/>
              </w:rPr>
              <w:t>Insuficiente</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2269D68" w14:textId="77777777" w:rsidR="00B97E87" w:rsidRDefault="00330D95">
            <w:pPr>
              <w:rPr>
                <w:i/>
                <w:sz w:val="20"/>
                <w:szCs w:val="20"/>
              </w:rPr>
            </w:pPr>
            <w:r>
              <w:rPr>
                <w:i/>
                <w:sz w:val="20"/>
                <w:szCs w:val="20"/>
              </w:rPr>
              <w:t>Suficiente</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E7169B5" w14:textId="77777777" w:rsidR="00B97E87" w:rsidRDefault="00330D95">
            <w:pPr>
              <w:rPr>
                <w:i/>
                <w:sz w:val="20"/>
                <w:szCs w:val="20"/>
              </w:rPr>
            </w:pPr>
            <w:r>
              <w:rPr>
                <w:i/>
                <w:sz w:val="20"/>
                <w:szCs w:val="20"/>
              </w:rPr>
              <w:t>Bien</w:t>
            </w:r>
          </w:p>
        </w:tc>
        <w:tc>
          <w:tcPr>
            <w:tcW w:w="16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FF1372C" w14:textId="77777777" w:rsidR="00B97E87" w:rsidRDefault="00330D95">
            <w:pPr>
              <w:rPr>
                <w:i/>
                <w:sz w:val="20"/>
                <w:szCs w:val="20"/>
              </w:rPr>
            </w:pPr>
            <w:r>
              <w:rPr>
                <w:i/>
                <w:sz w:val="20"/>
                <w:szCs w:val="20"/>
              </w:rPr>
              <w:t>Notable</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3DE548C" w14:textId="77777777" w:rsidR="00B97E87" w:rsidRDefault="00330D95">
            <w:pPr>
              <w:rPr>
                <w:i/>
                <w:sz w:val="20"/>
                <w:szCs w:val="20"/>
              </w:rPr>
            </w:pPr>
            <w:r>
              <w:rPr>
                <w:i/>
                <w:sz w:val="20"/>
                <w:szCs w:val="20"/>
              </w:rPr>
              <w:t>Sobresaliente</w:t>
            </w:r>
          </w:p>
        </w:tc>
      </w:tr>
      <w:tr w:rsidR="00B97E87" w14:paraId="7A0E33FF" w14:textId="77777777">
        <w:trPr>
          <w:trHeight w:val="1916"/>
        </w:trPr>
        <w:tc>
          <w:tcPr>
            <w:tcW w:w="17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51EC0F9" w14:textId="77777777" w:rsidR="00B97E87" w:rsidRDefault="00330D95">
            <w:pPr>
              <w:spacing w:line="240" w:lineRule="auto"/>
              <w:rPr>
                <w:i/>
                <w:sz w:val="20"/>
                <w:szCs w:val="20"/>
              </w:rPr>
            </w:pPr>
            <w:r>
              <w:rPr>
                <w:i/>
                <w:sz w:val="20"/>
                <w:szCs w:val="20"/>
              </w:rPr>
              <w:t xml:space="preserve">No interpreta ni analiza </w:t>
            </w:r>
            <w:proofErr w:type="gramStart"/>
            <w:r>
              <w:rPr>
                <w:i/>
                <w:sz w:val="20"/>
                <w:szCs w:val="20"/>
              </w:rPr>
              <w:t>el  sentido</w:t>
            </w:r>
            <w:proofErr w:type="gramEnd"/>
            <w:r>
              <w:rPr>
                <w:i/>
                <w:sz w:val="20"/>
                <w:szCs w:val="20"/>
              </w:rPr>
              <w:t xml:space="preserve"> global y de información específica.</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7DDB21B" w14:textId="77777777" w:rsidR="00B97E87" w:rsidRDefault="00330D95">
            <w:pPr>
              <w:spacing w:line="240" w:lineRule="auto"/>
              <w:rPr>
                <w:i/>
                <w:sz w:val="20"/>
                <w:szCs w:val="20"/>
              </w:rPr>
            </w:pPr>
            <w:r>
              <w:rPr>
                <w:i/>
                <w:sz w:val="20"/>
                <w:szCs w:val="20"/>
              </w:rPr>
              <w:t>Apenas interpreta o analiza el sentido global y de información específica.</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F065846" w14:textId="77777777" w:rsidR="00B97E87" w:rsidRDefault="00330D95">
            <w:pPr>
              <w:spacing w:after="240" w:line="240" w:lineRule="auto"/>
              <w:rPr>
                <w:i/>
                <w:sz w:val="20"/>
                <w:szCs w:val="20"/>
              </w:rPr>
            </w:pPr>
            <w:r>
              <w:rPr>
                <w:i/>
                <w:sz w:val="20"/>
                <w:szCs w:val="20"/>
              </w:rPr>
              <w:t>Interpreta y analiza adecuadamente el sentido global y de información específica.</w:t>
            </w:r>
          </w:p>
        </w:tc>
        <w:tc>
          <w:tcPr>
            <w:tcW w:w="16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175648D" w14:textId="77777777" w:rsidR="00B97E87" w:rsidRDefault="00330D95">
            <w:pPr>
              <w:spacing w:line="240" w:lineRule="auto"/>
              <w:rPr>
                <w:i/>
                <w:sz w:val="20"/>
                <w:szCs w:val="20"/>
              </w:rPr>
            </w:pPr>
            <w:r>
              <w:rPr>
                <w:i/>
                <w:sz w:val="20"/>
                <w:szCs w:val="20"/>
              </w:rPr>
              <w:t>Interpreta y analiza el sentido global y de información específica en su mayor parte.</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F9F3702" w14:textId="77777777" w:rsidR="00B97E87" w:rsidRDefault="00330D95">
            <w:pPr>
              <w:spacing w:line="240" w:lineRule="auto"/>
              <w:rPr>
                <w:i/>
                <w:sz w:val="20"/>
                <w:szCs w:val="20"/>
              </w:rPr>
            </w:pPr>
            <w:r>
              <w:rPr>
                <w:i/>
                <w:sz w:val="20"/>
                <w:szCs w:val="20"/>
              </w:rPr>
              <w:t>Interpreta y analiza el sentido global y de información específica en su totalidad.</w:t>
            </w:r>
          </w:p>
        </w:tc>
      </w:tr>
    </w:tbl>
    <w:p w14:paraId="0DEDA989" w14:textId="77777777" w:rsidR="00B97E87" w:rsidRDefault="00B97E87">
      <w:pPr>
        <w:spacing w:before="240" w:after="240"/>
        <w:rPr>
          <w:i/>
          <w:color w:val="0000FF"/>
          <w:sz w:val="20"/>
          <w:szCs w:val="20"/>
        </w:rPr>
      </w:pPr>
    </w:p>
    <w:p w14:paraId="718DB5D2" w14:textId="77777777" w:rsidR="00B97E87" w:rsidRDefault="00B97E87">
      <w:pPr>
        <w:spacing w:before="240" w:after="240"/>
        <w:rPr>
          <w:i/>
          <w:color w:val="0000FF"/>
          <w:sz w:val="20"/>
          <w:szCs w:val="20"/>
        </w:rPr>
      </w:pPr>
    </w:p>
    <w:p w14:paraId="64853D50" w14:textId="77777777" w:rsidR="00B97E87" w:rsidRDefault="00B97E87">
      <w:pPr>
        <w:spacing w:before="240" w:after="240"/>
        <w:rPr>
          <w:i/>
          <w:color w:val="404040"/>
          <w:sz w:val="20"/>
          <w:szCs w:val="20"/>
        </w:rPr>
      </w:pPr>
    </w:p>
    <w:tbl>
      <w:tblPr>
        <w:tblStyle w:val="a0"/>
        <w:tblW w:w="885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55"/>
        <w:gridCol w:w="1710"/>
        <w:gridCol w:w="1875"/>
        <w:gridCol w:w="1695"/>
        <w:gridCol w:w="1815"/>
      </w:tblGrid>
      <w:tr w:rsidR="00B97E87" w14:paraId="70EF8EF7" w14:textId="77777777">
        <w:trPr>
          <w:trHeight w:val="375"/>
        </w:trPr>
        <w:tc>
          <w:tcPr>
            <w:tcW w:w="8850"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8E01FF" w14:textId="77777777" w:rsidR="00B97E87" w:rsidRDefault="00330D95">
            <w:pPr>
              <w:rPr>
                <w:i/>
                <w:sz w:val="20"/>
                <w:szCs w:val="20"/>
              </w:rPr>
            </w:pPr>
            <w:r>
              <w:rPr>
                <w:i/>
                <w:sz w:val="20"/>
                <w:szCs w:val="20"/>
              </w:rPr>
              <w:t xml:space="preserve">      1.2. Iniciarse en la interpretación y valoración del contenido y los rasgos discursivos de textos orales, escritos y multimodales breves y sencillos, propios de los ámbitos de las relaciones interpersonales, de los medios de comunicación social y del aprendizaje.</w:t>
            </w:r>
          </w:p>
        </w:tc>
      </w:tr>
      <w:tr w:rsidR="00B97E87" w14:paraId="44663592" w14:textId="77777777">
        <w:trPr>
          <w:trHeight w:val="485"/>
        </w:trPr>
        <w:tc>
          <w:tcPr>
            <w:tcW w:w="17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14C992F" w14:textId="77777777" w:rsidR="00B97E87" w:rsidRDefault="00330D95">
            <w:pPr>
              <w:rPr>
                <w:i/>
                <w:sz w:val="20"/>
                <w:szCs w:val="20"/>
              </w:rPr>
            </w:pPr>
            <w:r>
              <w:rPr>
                <w:i/>
                <w:sz w:val="20"/>
                <w:szCs w:val="20"/>
              </w:rPr>
              <w:t>Insuficiente</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29D78DD" w14:textId="77777777" w:rsidR="00B97E87" w:rsidRDefault="00330D95">
            <w:pPr>
              <w:rPr>
                <w:i/>
                <w:sz w:val="20"/>
                <w:szCs w:val="20"/>
              </w:rPr>
            </w:pPr>
            <w:r>
              <w:rPr>
                <w:i/>
                <w:sz w:val="20"/>
                <w:szCs w:val="20"/>
              </w:rPr>
              <w:t>Suficiente</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E32997D" w14:textId="77777777" w:rsidR="00B97E87" w:rsidRDefault="00330D95">
            <w:pPr>
              <w:rPr>
                <w:i/>
                <w:sz w:val="20"/>
                <w:szCs w:val="20"/>
              </w:rPr>
            </w:pPr>
            <w:r>
              <w:rPr>
                <w:i/>
                <w:sz w:val="20"/>
                <w:szCs w:val="20"/>
              </w:rPr>
              <w:t>Bien</w:t>
            </w:r>
          </w:p>
        </w:tc>
        <w:tc>
          <w:tcPr>
            <w:tcW w:w="16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373D23" w14:textId="77777777" w:rsidR="00B97E87" w:rsidRDefault="00330D95">
            <w:pPr>
              <w:rPr>
                <w:i/>
                <w:sz w:val="20"/>
                <w:szCs w:val="20"/>
              </w:rPr>
            </w:pPr>
            <w:r>
              <w:rPr>
                <w:i/>
                <w:sz w:val="20"/>
                <w:szCs w:val="20"/>
              </w:rPr>
              <w:t>Notable</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0310A56" w14:textId="77777777" w:rsidR="00B97E87" w:rsidRDefault="00330D95">
            <w:pPr>
              <w:rPr>
                <w:i/>
                <w:sz w:val="20"/>
                <w:szCs w:val="20"/>
              </w:rPr>
            </w:pPr>
            <w:r>
              <w:rPr>
                <w:i/>
                <w:sz w:val="20"/>
                <w:szCs w:val="20"/>
              </w:rPr>
              <w:t>Sobresaliente</w:t>
            </w:r>
          </w:p>
        </w:tc>
      </w:tr>
      <w:tr w:rsidR="00B97E87" w14:paraId="4E148BBA" w14:textId="77777777">
        <w:trPr>
          <w:trHeight w:val="1916"/>
        </w:trPr>
        <w:tc>
          <w:tcPr>
            <w:tcW w:w="17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02201F3" w14:textId="77777777" w:rsidR="00B97E87" w:rsidRDefault="00330D95">
            <w:pPr>
              <w:spacing w:line="240" w:lineRule="auto"/>
              <w:rPr>
                <w:i/>
                <w:sz w:val="20"/>
                <w:szCs w:val="20"/>
              </w:rPr>
            </w:pPr>
            <w:r>
              <w:rPr>
                <w:i/>
                <w:sz w:val="20"/>
                <w:szCs w:val="20"/>
              </w:rPr>
              <w:t>No interpreta ni valora el contenido y los rasgos discursivos de textos breves y sencillos.</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3B18DEF" w14:textId="77777777" w:rsidR="00B97E87" w:rsidRDefault="00330D95">
            <w:pPr>
              <w:spacing w:line="240" w:lineRule="auto"/>
              <w:rPr>
                <w:i/>
                <w:sz w:val="20"/>
                <w:szCs w:val="20"/>
              </w:rPr>
            </w:pPr>
            <w:r>
              <w:rPr>
                <w:i/>
                <w:sz w:val="20"/>
                <w:szCs w:val="20"/>
              </w:rPr>
              <w:t>Apenas interpreta ni valora el contenido y los rasgos discursivos de textos breves y sencillos.</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D9EEEAD" w14:textId="77777777" w:rsidR="00B97E87" w:rsidRDefault="00330D95">
            <w:pPr>
              <w:spacing w:after="240" w:line="240" w:lineRule="auto"/>
              <w:rPr>
                <w:i/>
                <w:sz w:val="20"/>
                <w:szCs w:val="20"/>
              </w:rPr>
            </w:pPr>
            <w:r>
              <w:rPr>
                <w:i/>
                <w:sz w:val="20"/>
                <w:szCs w:val="20"/>
              </w:rPr>
              <w:t xml:space="preserve">Interpreta y valora </w:t>
            </w:r>
            <w:proofErr w:type="gramStart"/>
            <w:r>
              <w:rPr>
                <w:i/>
                <w:sz w:val="20"/>
                <w:szCs w:val="20"/>
              </w:rPr>
              <w:t>el  contenido</w:t>
            </w:r>
            <w:proofErr w:type="gramEnd"/>
            <w:r>
              <w:rPr>
                <w:i/>
                <w:sz w:val="20"/>
                <w:szCs w:val="20"/>
              </w:rPr>
              <w:t xml:space="preserve"> y los rasgos discursivos de textos breves y sencillos</w:t>
            </w:r>
          </w:p>
        </w:tc>
        <w:tc>
          <w:tcPr>
            <w:tcW w:w="16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5374F6B" w14:textId="77777777" w:rsidR="00B97E87" w:rsidRDefault="00330D95">
            <w:pPr>
              <w:spacing w:line="240" w:lineRule="auto"/>
              <w:rPr>
                <w:i/>
                <w:sz w:val="20"/>
                <w:szCs w:val="20"/>
              </w:rPr>
            </w:pPr>
            <w:r>
              <w:rPr>
                <w:i/>
                <w:sz w:val="20"/>
                <w:szCs w:val="20"/>
              </w:rPr>
              <w:t>Interpreta y valora el contenido y los rasgos discursivos de textos breves y sencillos en su mayor parte.</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5EE9D48" w14:textId="77777777" w:rsidR="00B97E87" w:rsidRDefault="00330D95">
            <w:pPr>
              <w:spacing w:line="240" w:lineRule="auto"/>
              <w:rPr>
                <w:i/>
                <w:sz w:val="20"/>
                <w:szCs w:val="20"/>
              </w:rPr>
            </w:pPr>
            <w:r>
              <w:rPr>
                <w:i/>
                <w:sz w:val="20"/>
                <w:szCs w:val="20"/>
              </w:rPr>
              <w:t xml:space="preserve">Interpreta y valora el contenido y los rasgos discursivos de textos breves y sencillos en su totalidad. </w:t>
            </w:r>
          </w:p>
        </w:tc>
      </w:tr>
    </w:tbl>
    <w:p w14:paraId="05413DBC" w14:textId="77777777" w:rsidR="00B97E87" w:rsidRDefault="00B97E87">
      <w:pPr>
        <w:spacing w:before="240" w:after="240"/>
        <w:rPr>
          <w:i/>
          <w:color w:val="404040"/>
          <w:sz w:val="20"/>
          <w:szCs w:val="20"/>
        </w:rPr>
      </w:pPr>
    </w:p>
    <w:p w14:paraId="32E9FCA3" w14:textId="77777777" w:rsidR="00B97E87" w:rsidRDefault="00B97E87">
      <w:pPr>
        <w:spacing w:before="240" w:after="240"/>
        <w:rPr>
          <w:i/>
          <w:color w:val="404040"/>
          <w:sz w:val="20"/>
          <w:szCs w:val="20"/>
        </w:rPr>
      </w:pPr>
    </w:p>
    <w:tbl>
      <w:tblPr>
        <w:tblStyle w:val="a1"/>
        <w:tblW w:w="885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55"/>
        <w:gridCol w:w="1710"/>
        <w:gridCol w:w="1875"/>
        <w:gridCol w:w="1695"/>
        <w:gridCol w:w="1815"/>
      </w:tblGrid>
      <w:tr w:rsidR="00B97E87" w14:paraId="1881569F" w14:textId="77777777">
        <w:trPr>
          <w:trHeight w:val="1340"/>
        </w:trPr>
        <w:tc>
          <w:tcPr>
            <w:tcW w:w="8850"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8DBA8D" w14:textId="77777777" w:rsidR="00B97E87" w:rsidRDefault="00330D95">
            <w:pPr>
              <w:rPr>
                <w:i/>
                <w:sz w:val="20"/>
                <w:szCs w:val="20"/>
              </w:rPr>
            </w:pPr>
            <w:r>
              <w:rPr>
                <w:i/>
                <w:sz w:val="20"/>
                <w:szCs w:val="20"/>
              </w:rPr>
              <w:t xml:space="preserve">      1.</w:t>
            </w:r>
            <w:proofErr w:type="gramStart"/>
            <w:r>
              <w:rPr>
                <w:i/>
                <w:sz w:val="20"/>
                <w:szCs w:val="20"/>
              </w:rPr>
              <w:t>3.Iniciarse</w:t>
            </w:r>
            <w:proofErr w:type="gramEnd"/>
            <w:r>
              <w:rPr>
                <w:i/>
                <w:sz w:val="20"/>
                <w:szCs w:val="20"/>
              </w:rPr>
              <w:t xml:space="preserve"> en el proceso de seleccionar, organizar y aplicar de forma guiada las estrategias y conocimientos más adecuados en situaciones comunicativas cotidianas para comprender el sentido general, la información esencial y los detalles más relevantes de los textos orales, escritos y multimodales; comenzar a interpretar elementos no verbales; e iniciarse en la búsqueda y selección de información mediante la consulta en fuentes</w:t>
            </w:r>
          </w:p>
          <w:p w14:paraId="393A9C0C" w14:textId="77777777" w:rsidR="00B97E87" w:rsidRDefault="00330D95">
            <w:pPr>
              <w:rPr>
                <w:i/>
                <w:sz w:val="20"/>
                <w:szCs w:val="20"/>
              </w:rPr>
            </w:pPr>
            <w:r>
              <w:rPr>
                <w:i/>
                <w:sz w:val="20"/>
                <w:szCs w:val="20"/>
              </w:rPr>
              <w:t>fiables.</w:t>
            </w:r>
          </w:p>
        </w:tc>
      </w:tr>
      <w:tr w:rsidR="00B97E87" w14:paraId="5984C856" w14:textId="77777777">
        <w:trPr>
          <w:trHeight w:val="485"/>
        </w:trPr>
        <w:tc>
          <w:tcPr>
            <w:tcW w:w="17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4E4D892" w14:textId="77777777" w:rsidR="00B97E87" w:rsidRDefault="00330D95">
            <w:pPr>
              <w:rPr>
                <w:i/>
                <w:sz w:val="20"/>
                <w:szCs w:val="20"/>
              </w:rPr>
            </w:pPr>
            <w:r>
              <w:rPr>
                <w:i/>
                <w:sz w:val="20"/>
                <w:szCs w:val="20"/>
              </w:rPr>
              <w:lastRenderedPageBreak/>
              <w:t>Insuficiente</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A552577" w14:textId="77777777" w:rsidR="00B97E87" w:rsidRDefault="00330D95">
            <w:pPr>
              <w:rPr>
                <w:i/>
                <w:sz w:val="20"/>
                <w:szCs w:val="20"/>
              </w:rPr>
            </w:pPr>
            <w:r>
              <w:rPr>
                <w:i/>
                <w:sz w:val="20"/>
                <w:szCs w:val="20"/>
              </w:rPr>
              <w:t>Suficiente</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F8B2A8F" w14:textId="77777777" w:rsidR="00B97E87" w:rsidRDefault="00330D95">
            <w:pPr>
              <w:rPr>
                <w:i/>
                <w:sz w:val="20"/>
                <w:szCs w:val="20"/>
              </w:rPr>
            </w:pPr>
            <w:r>
              <w:rPr>
                <w:i/>
                <w:sz w:val="20"/>
                <w:szCs w:val="20"/>
              </w:rPr>
              <w:t>Bien</w:t>
            </w:r>
          </w:p>
        </w:tc>
        <w:tc>
          <w:tcPr>
            <w:tcW w:w="16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8EC921B" w14:textId="77777777" w:rsidR="00B97E87" w:rsidRDefault="00330D95">
            <w:pPr>
              <w:rPr>
                <w:i/>
                <w:sz w:val="20"/>
                <w:szCs w:val="20"/>
              </w:rPr>
            </w:pPr>
            <w:r>
              <w:rPr>
                <w:i/>
                <w:sz w:val="20"/>
                <w:szCs w:val="20"/>
              </w:rPr>
              <w:t>Notable</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ADEDB4" w14:textId="77777777" w:rsidR="00B97E87" w:rsidRDefault="00330D95">
            <w:pPr>
              <w:rPr>
                <w:i/>
                <w:sz w:val="20"/>
                <w:szCs w:val="20"/>
              </w:rPr>
            </w:pPr>
            <w:r>
              <w:rPr>
                <w:i/>
                <w:sz w:val="20"/>
                <w:szCs w:val="20"/>
              </w:rPr>
              <w:t>Sobresaliente</w:t>
            </w:r>
          </w:p>
        </w:tc>
      </w:tr>
      <w:tr w:rsidR="00B97E87" w14:paraId="54EC1506" w14:textId="77777777">
        <w:trPr>
          <w:trHeight w:val="1916"/>
        </w:trPr>
        <w:tc>
          <w:tcPr>
            <w:tcW w:w="17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606830D" w14:textId="77777777" w:rsidR="00B97E87" w:rsidRDefault="00330D95">
            <w:pPr>
              <w:spacing w:line="240" w:lineRule="auto"/>
              <w:rPr>
                <w:i/>
                <w:sz w:val="20"/>
                <w:szCs w:val="20"/>
              </w:rPr>
            </w:pPr>
            <w:r>
              <w:rPr>
                <w:i/>
                <w:sz w:val="20"/>
                <w:szCs w:val="20"/>
              </w:rPr>
              <w:t xml:space="preserve">No selecciona, organiza o aplica estrategias y conocimientos para comprender el sentido </w:t>
            </w:r>
            <w:proofErr w:type="gramStart"/>
            <w:r>
              <w:rPr>
                <w:i/>
                <w:sz w:val="20"/>
                <w:szCs w:val="20"/>
              </w:rPr>
              <w:t>general ,la</w:t>
            </w:r>
            <w:proofErr w:type="gramEnd"/>
            <w:r>
              <w:rPr>
                <w:i/>
                <w:sz w:val="20"/>
                <w:szCs w:val="20"/>
              </w:rPr>
              <w:t xml:space="preserve"> información esencial y los detalles más relevantes.</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2DE7492" w14:textId="77777777" w:rsidR="00B97E87" w:rsidRDefault="00330D95">
            <w:pPr>
              <w:spacing w:line="240" w:lineRule="auto"/>
              <w:rPr>
                <w:i/>
                <w:sz w:val="20"/>
                <w:szCs w:val="20"/>
              </w:rPr>
            </w:pPr>
            <w:r>
              <w:rPr>
                <w:i/>
                <w:sz w:val="20"/>
                <w:szCs w:val="20"/>
              </w:rPr>
              <w:t xml:space="preserve">Apenas </w:t>
            </w:r>
            <w:proofErr w:type="spellStart"/>
            <w:proofErr w:type="gramStart"/>
            <w:r>
              <w:rPr>
                <w:i/>
                <w:sz w:val="20"/>
                <w:szCs w:val="20"/>
              </w:rPr>
              <w:t>selecciona,organiza</w:t>
            </w:r>
            <w:proofErr w:type="spellEnd"/>
            <w:proofErr w:type="gramEnd"/>
            <w:r>
              <w:rPr>
                <w:i/>
                <w:sz w:val="20"/>
                <w:szCs w:val="20"/>
              </w:rPr>
              <w:t xml:space="preserve"> o aplica estrategias y conocimientos para comprender el sentido </w:t>
            </w:r>
            <w:proofErr w:type="spellStart"/>
            <w:r>
              <w:rPr>
                <w:i/>
                <w:sz w:val="20"/>
                <w:szCs w:val="20"/>
              </w:rPr>
              <w:t>general,la</w:t>
            </w:r>
            <w:proofErr w:type="spellEnd"/>
            <w:r>
              <w:rPr>
                <w:i/>
                <w:sz w:val="20"/>
                <w:szCs w:val="20"/>
              </w:rPr>
              <w:t xml:space="preserve"> información esencial y los detalles más relevantes.</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B2ADFA1" w14:textId="77777777" w:rsidR="00B97E87" w:rsidRDefault="00330D95">
            <w:pPr>
              <w:spacing w:after="240" w:line="240" w:lineRule="auto"/>
              <w:rPr>
                <w:i/>
                <w:sz w:val="20"/>
                <w:szCs w:val="20"/>
              </w:rPr>
            </w:pPr>
            <w:proofErr w:type="spellStart"/>
            <w:proofErr w:type="gramStart"/>
            <w:r>
              <w:rPr>
                <w:i/>
                <w:sz w:val="20"/>
                <w:szCs w:val="20"/>
              </w:rPr>
              <w:t>Selecciona,organiza</w:t>
            </w:r>
            <w:proofErr w:type="spellEnd"/>
            <w:proofErr w:type="gramEnd"/>
            <w:r>
              <w:rPr>
                <w:i/>
                <w:sz w:val="20"/>
                <w:szCs w:val="20"/>
              </w:rPr>
              <w:t xml:space="preserve">  o aplica estrategias y conocimientos para comprender el sentido general ,la información esencial y los detalles más relevantes ,de manera aceptable.</w:t>
            </w:r>
          </w:p>
        </w:tc>
        <w:tc>
          <w:tcPr>
            <w:tcW w:w="16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6D1EE1D" w14:textId="77777777" w:rsidR="00B97E87" w:rsidRDefault="00330D95">
            <w:pPr>
              <w:spacing w:line="240" w:lineRule="auto"/>
              <w:rPr>
                <w:i/>
                <w:sz w:val="20"/>
                <w:szCs w:val="20"/>
              </w:rPr>
            </w:pPr>
            <w:r>
              <w:rPr>
                <w:i/>
                <w:sz w:val="20"/>
                <w:szCs w:val="20"/>
              </w:rPr>
              <w:t xml:space="preserve">Selecciona, organiza o aplica estrategias y conocimientos para comprender el sentido </w:t>
            </w:r>
            <w:proofErr w:type="gramStart"/>
            <w:r>
              <w:rPr>
                <w:i/>
                <w:sz w:val="20"/>
                <w:szCs w:val="20"/>
              </w:rPr>
              <w:t>general ,la</w:t>
            </w:r>
            <w:proofErr w:type="gramEnd"/>
            <w:r>
              <w:rPr>
                <w:i/>
                <w:sz w:val="20"/>
                <w:szCs w:val="20"/>
              </w:rPr>
              <w:t xml:space="preserve"> información esencial y los detalles más relevantes en su mayor parte.</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EA8CB70" w14:textId="77777777" w:rsidR="00B97E87" w:rsidRDefault="00330D95">
            <w:pPr>
              <w:spacing w:line="240" w:lineRule="auto"/>
              <w:rPr>
                <w:i/>
                <w:sz w:val="20"/>
                <w:szCs w:val="20"/>
              </w:rPr>
            </w:pPr>
            <w:r>
              <w:rPr>
                <w:i/>
                <w:sz w:val="20"/>
                <w:szCs w:val="20"/>
              </w:rPr>
              <w:t xml:space="preserve">Selecciona, organiza o aplica estrategias y conocimientos para comprender el sentido </w:t>
            </w:r>
            <w:proofErr w:type="gramStart"/>
            <w:r>
              <w:rPr>
                <w:i/>
                <w:sz w:val="20"/>
                <w:szCs w:val="20"/>
              </w:rPr>
              <w:t>general ,la</w:t>
            </w:r>
            <w:proofErr w:type="gramEnd"/>
            <w:r>
              <w:rPr>
                <w:i/>
                <w:sz w:val="20"/>
                <w:szCs w:val="20"/>
              </w:rPr>
              <w:t xml:space="preserve"> información esencial y los detalles más relevantes en su</w:t>
            </w:r>
          </w:p>
          <w:p w14:paraId="5C918019" w14:textId="77777777" w:rsidR="00B97E87" w:rsidRDefault="00330D95">
            <w:pPr>
              <w:spacing w:line="240" w:lineRule="auto"/>
              <w:rPr>
                <w:i/>
                <w:sz w:val="20"/>
                <w:szCs w:val="20"/>
              </w:rPr>
            </w:pPr>
            <w:r>
              <w:rPr>
                <w:i/>
                <w:sz w:val="20"/>
                <w:szCs w:val="20"/>
              </w:rPr>
              <w:t>totalidad.</w:t>
            </w:r>
          </w:p>
        </w:tc>
      </w:tr>
    </w:tbl>
    <w:p w14:paraId="5703E79C" w14:textId="77777777" w:rsidR="008E44A9" w:rsidRDefault="008E44A9">
      <w:pPr>
        <w:spacing w:before="240" w:after="240"/>
        <w:rPr>
          <w:b/>
          <w:i/>
          <w:sz w:val="20"/>
          <w:szCs w:val="20"/>
        </w:rPr>
      </w:pPr>
    </w:p>
    <w:p w14:paraId="7E8109E0" w14:textId="7673E422" w:rsidR="00B97E87" w:rsidRDefault="00330D95">
      <w:pPr>
        <w:spacing w:before="240" w:after="240"/>
        <w:rPr>
          <w:b/>
          <w:i/>
          <w:sz w:val="20"/>
          <w:szCs w:val="20"/>
        </w:rPr>
      </w:pPr>
      <w:r>
        <w:rPr>
          <w:b/>
          <w:i/>
          <w:sz w:val="20"/>
          <w:szCs w:val="20"/>
        </w:rPr>
        <w:t xml:space="preserve">9.2.1.2. competencia específica 2 </w:t>
      </w:r>
      <w:proofErr w:type="gramStart"/>
      <w:r>
        <w:rPr>
          <w:b/>
          <w:i/>
          <w:sz w:val="20"/>
          <w:szCs w:val="20"/>
        </w:rPr>
        <w:t>e  indicadores</w:t>
      </w:r>
      <w:proofErr w:type="gramEnd"/>
      <w:r>
        <w:rPr>
          <w:b/>
          <w:i/>
          <w:sz w:val="20"/>
          <w:szCs w:val="20"/>
        </w:rPr>
        <w:t xml:space="preserve"> de logro.</w:t>
      </w:r>
    </w:p>
    <w:p w14:paraId="3764E14B" w14:textId="77777777" w:rsidR="00B97E87" w:rsidRDefault="00330D95">
      <w:pPr>
        <w:spacing w:before="240" w:after="240"/>
        <w:rPr>
          <w:b/>
          <w:i/>
          <w:sz w:val="20"/>
          <w:szCs w:val="20"/>
        </w:rPr>
      </w:pPr>
      <w:r>
        <w:rPr>
          <w:b/>
          <w:i/>
          <w:sz w:val="20"/>
          <w:szCs w:val="20"/>
        </w:rPr>
        <w:t>(Producción de textos orales y escritos)</w:t>
      </w:r>
    </w:p>
    <w:p w14:paraId="3423CB18" w14:textId="77777777" w:rsidR="00B97E87" w:rsidRDefault="00B97E87">
      <w:pPr>
        <w:spacing w:before="240" w:after="240"/>
        <w:rPr>
          <w:i/>
          <w:sz w:val="20"/>
          <w:szCs w:val="20"/>
        </w:rPr>
      </w:pPr>
    </w:p>
    <w:tbl>
      <w:tblPr>
        <w:tblStyle w:val="a2"/>
        <w:tblW w:w="885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55"/>
        <w:gridCol w:w="1710"/>
        <w:gridCol w:w="1875"/>
        <w:gridCol w:w="1695"/>
        <w:gridCol w:w="1815"/>
      </w:tblGrid>
      <w:tr w:rsidR="00B97E87" w14:paraId="32F2AD45" w14:textId="77777777">
        <w:trPr>
          <w:trHeight w:val="1187"/>
        </w:trPr>
        <w:tc>
          <w:tcPr>
            <w:tcW w:w="8850"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33312F" w14:textId="77777777" w:rsidR="00B97E87" w:rsidRDefault="00330D95">
            <w:pPr>
              <w:rPr>
                <w:i/>
                <w:sz w:val="20"/>
                <w:szCs w:val="20"/>
              </w:rPr>
            </w:pPr>
            <w:r>
              <w:rPr>
                <w:i/>
                <w:sz w:val="20"/>
                <w:szCs w:val="20"/>
              </w:rPr>
              <w:t>2.1. Expresar oralmente de manera guiada, textos breves, sencillos, estructurados, comprensibles y adecuados a la situación comunicativa sobre asuntos cotidianos y frecuentes, de relevancia para el alumnado, con el fin de describir, narrar e informar sobre temas concretos, en diferentes soportes analógicos y digitales, utilizando de forma guiada recursos verbales y no verbales, así como estrategias de planificación y control de la producción.</w:t>
            </w:r>
          </w:p>
        </w:tc>
      </w:tr>
      <w:tr w:rsidR="00B97E87" w14:paraId="6D9FFE85" w14:textId="77777777">
        <w:trPr>
          <w:trHeight w:val="485"/>
        </w:trPr>
        <w:tc>
          <w:tcPr>
            <w:tcW w:w="17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2EDF7B3" w14:textId="77777777" w:rsidR="00B97E87" w:rsidRDefault="00330D95">
            <w:pPr>
              <w:rPr>
                <w:i/>
                <w:sz w:val="20"/>
                <w:szCs w:val="20"/>
              </w:rPr>
            </w:pPr>
            <w:r>
              <w:rPr>
                <w:i/>
                <w:sz w:val="20"/>
                <w:szCs w:val="20"/>
              </w:rPr>
              <w:t>Insuficiente</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E445A62" w14:textId="77777777" w:rsidR="00B97E87" w:rsidRDefault="00330D95">
            <w:pPr>
              <w:rPr>
                <w:i/>
                <w:sz w:val="20"/>
                <w:szCs w:val="20"/>
              </w:rPr>
            </w:pPr>
            <w:r>
              <w:rPr>
                <w:i/>
                <w:sz w:val="20"/>
                <w:szCs w:val="20"/>
              </w:rPr>
              <w:t>Suficiente</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F4C1899" w14:textId="77777777" w:rsidR="00B97E87" w:rsidRDefault="00330D95">
            <w:pPr>
              <w:rPr>
                <w:i/>
                <w:sz w:val="20"/>
                <w:szCs w:val="20"/>
              </w:rPr>
            </w:pPr>
            <w:r>
              <w:rPr>
                <w:i/>
                <w:sz w:val="20"/>
                <w:szCs w:val="20"/>
              </w:rPr>
              <w:t>Bien</w:t>
            </w:r>
          </w:p>
        </w:tc>
        <w:tc>
          <w:tcPr>
            <w:tcW w:w="16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5588BDB" w14:textId="77777777" w:rsidR="00B97E87" w:rsidRDefault="00330D95">
            <w:pPr>
              <w:rPr>
                <w:i/>
                <w:sz w:val="20"/>
                <w:szCs w:val="20"/>
              </w:rPr>
            </w:pPr>
            <w:r>
              <w:rPr>
                <w:i/>
                <w:sz w:val="20"/>
                <w:szCs w:val="20"/>
              </w:rPr>
              <w:t>Notable</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0FA4E71" w14:textId="77777777" w:rsidR="00B97E87" w:rsidRDefault="00330D95">
            <w:pPr>
              <w:rPr>
                <w:i/>
                <w:sz w:val="20"/>
                <w:szCs w:val="20"/>
              </w:rPr>
            </w:pPr>
            <w:r>
              <w:rPr>
                <w:i/>
                <w:sz w:val="20"/>
                <w:szCs w:val="20"/>
              </w:rPr>
              <w:t>Sobresaliente</w:t>
            </w:r>
          </w:p>
        </w:tc>
      </w:tr>
      <w:tr w:rsidR="00B97E87" w14:paraId="2C784977" w14:textId="77777777">
        <w:trPr>
          <w:trHeight w:val="1916"/>
        </w:trPr>
        <w:tc>
          <w:tcPr>
            <w:tcW w:w="17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DF41A5F" w14:textId="77777777" w:rsidR="00B97E87" w:rsidRDefault="00330D95">
            <w:pPr>
              <w:spacing w:line="240" w:lineRule="auto"/>
              <w:rPr>
                <w:i/>
                <w:sz w:val="20"/>
                <w:szCs w:val="20"/>
              </w:rPr>
            </w:pPr>
            <w:r>
              <w:rPr>
                <w:i/>
                <w:sz w:val="20"/>
                <w:szCs w:val="20"/>
              </w:rPr>
              <w:t xml:space="preserve">No expresa textos </w:t>
            </w:r>
            <w:proofErr w:type="gramStart"/>
            <w:r>
              <w:rPr>
                <w:i/>
                <w:sz w:val="20"/>
                <w:szCs w:val="20"/>
              </w:rPr>
              <w:t>breves ,sencillos</w:t>
            </w:r>
            <w:proofErr w:type="gramEnd"/>
            <w:r>
              <w:rPr>
                <w:i/>
                <w:sz w:val="20"/>
                <w:szCs w:val="20"/>
              </w:rPr>
              <w:t xml:space="preserve"> y estructurados de manera guiada, con el fin de describir, narrar o informar.</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8A47147" w14:textId="77777777" w:rsidR="00B97E87" w:rsidRDefault="00330D95">
            <w:pPr>
              <w:spacing w:line="240" w:lineRule="auto"/>
              <w:rPr>
                <w:i/>
                <w:sz w:val="20"/>
                <w:szCs w:val="20"/>
              </w:rPr>
            </w:pPr>
            <w:r>
              <w:rPr>
                <w:i/>
                <w:sz w:val="20"/>
                <w:szCs w:val="20"/>
              </w:rPr>
              <w:t xml:space="preserve">Apenas expresa textos </w:t>
            </w:r>
            <w:proofErr w:type="spellStart"/>
            <w:proofErr w:type="gramStart"/>
            <w:r>
              <w:rPr>
                <w:i/>
                <w:sz w:val="20"/>
                <w:szCs w:val="20"/>
              </w:rPr>
              <w:t>breves,sencillos</w:t>
            </w:r>
            <w:proofErr w:type="spellEnd"/>
            <w:proofErr w:type="gramEnd"/>
            <w:r>
              <w:rPr>
                <w:i/>
                <w:sz w:val="20"/>
                <w:szCs w:val="20"/>
              </w:rPr>
              <w:t xml:space="preserve"> y estructurados de manera guiada, con el fin de describir, narrar o informar.</w:t>
            </w:r>
          </w:p>
          <w:p w14:paraId="279A5E34" w14:textId="77777777" w:rsidR="00B97E87" w:rsidRDefault="00B97E87">
            <w:pPr>
              <w:spacing w:line="240" w:lineRule="auto"/>
              <w:rPr>
                <w:i/>
                <w:sz w:val="20"/>
                <w:szCs w:val="20"/>
              </w:rPr>
            </w:pP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81CA736" w14:textId="77777777" w:rsidR="00B97E87" w:rsidRDefault="00330D95">
            <w:pPr>
              <w:spacing w:line="240" w:lineRule="auto"/>
              <w:rPr>
                <w:i/>
                <w:sz w:val="20"/>
                <w:szCs w:val="20"/>
              </w:rPr>
            </w:pPr>
            <w:proofErr w:type="gramStart"/>
            <w:r>
              <w:rPr>
                <w:i/>
                <w:sz w:val="20"/>
                <w:szCs w:val="20"/>
              </w:rPr>
              <w:t>Expresa  de</w:t>
            </w:r>
            <w:proofErr w:type="gramEnd"/>
            <w:r>
              <w:rPr>
                <w:i/>
                <w:sz w:val="20"/>
                <w:szCs w:val="20"/>
              </w:rPr>
              <w:t xml:space="preserve"> manera aceptable textos breves ,sencillos y estructurados de forma guiada, con el fin de describir, narrar o informar, </w:t>
            </w:r>
          </w:p>
          <w:p w14:paraId="2E47B6E8" w14:textId="77777777" w:rsidR="00B97E87" w:rsidRDefault="00B97E87">
            <w:pPr>
              <w:spacing w:after="240" w:line="240" w:lineRule="auto"/>
              <w:rPr>
                <w:i/>
                <w:sz w:val="20"/>
                <w:szCs w:val="20"/>
              </w:rPr>
            </w:pPr>
          </w:p>
        </w:tc>
        <w:tc>
          <w:tcPr>
            <w:tcW w:w="16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040B887" w14:textId="77777777" w:rsidR="00B97E87" w:rsidRDefault="00330D95">
            <w:pPr>
              <w:spacing w:line="240" w:lineRule="auto"/>
              <w:rPr>
                <w:i/>
                <w:sz w:val="20"/>
                <w:szCs w:val="20"/>
              </w:rPr>
            </w:pPr>
            <w:proofErr w:type="gramStart"/>
            <w:r>
              <w:rPr>
                <w:i/>
                <w:sz w:val="20"/>
                <w:szCs w:val="20"/>
              </w:rPr>
              <w:t>Expresa  textos</w:t>
            </w:r>
            <w:proofErr w:type="gramEnd"/>
            <w:r>
              <w:rPr>
                <w:i/>
                <w:sz w:val="20"/>
                <w:szCs w:val="20"/>
              </w:rPr>
              <w:t xml:space="preserve"> breves ,sencillos y estructurados de forma guiada, con el fin de describir, narrar o informar, en su mayor parte. </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DF3C925" w14:textId="77777777" w:rsidR="00B97E87" w:rsidRDefault="00330D95">
            <w:pPr>
              <w:spacing w:line="240" w:lineRule="auto"/>
              <w:rPr>
                <w:i/>
                <w:sz w:val="20"/>
                <w:szCs w:val="20"/>
              </w:rPr>
            </w:pPr>
            <w:proofErr w:type="gramStart"/>
            <w:r>
              <w:rPr>
                <w:i/>
                <w:sz w:val="20"/>
                <w:szCs w:val="20"/>
              </w:rPr>
              <w:t>Expresa  textos</w:t>
            </w:r>
            <w:proofErr w:type="gramEnd"/>
            <w:r>
              <w:rPr>
                <w:i/>
                <w:sz w:val="20"/>
                <w:szCs w:val="20"/>
              </w:rPr>
              <w:t xml:space="preserve"> breves ,sencillos y estructurados de forma guiada, con el fin de describir, narrar o informar, en su totalidad.</w:t>
            </w:r>
          </w:p>
        </w:tc>
      </w:tr>
    </w:tbl>
    <w:p w14:paraId="1DA7167A" w14:textId="77777777" w:rsidR="00B97E87" w:rsidRDefault="00B97E87">
      <w:pPr>
        <w:spacing w:before="240" w:after="240"/>
        <w:rPr>
          <w:b/>
          <w:i/>
          <w:color w:val="0000FF"/>
          <w:sz w:val="20"/>
          <w:szCs w:val="20"/>
        </w:rPr>
      </w:pPr>
    </w:p>
    <w:p w14:paraId="2E15FB4C" w14:textId="77777777" w:rsidR="00B97E87" w:rsidRDefault="00B97E87">
      <w:pPr>
        <w:spacing w:before="240" w:after="240"/>
        <w:rPr>
          <w:i/>
          <w:color w:val="404040"/>
          <w:sz w:val="20"/>
          <w:szCs w:val="20"/>
        </w:rPr>
      </w:pPr>
    </w:p>
    <w:tbl>
      <w:tblPr>
        <w:tblStyle w:val="a3"/>
        <w:tblW w:w="8805" w:type="dxa"/>
        <w:tblInd w:w="45" w:type="dxa"/>
        <w:tblBorders>
          <w:top w:val="nil"/>
          <w:left w:val="nil"/>
          <w:bottom w:val="nil"/>
          <w:right w:val="nil"/>
          <w:insideH w:val="nil"/>
          <w:insideV w:val="nil"/>
        </w:tblBorders>
        <w:tblLayout w:type="fixed"/>
        <w:tblLook w:val="0600" w:firstRow="0" w:lastRow="0" w:firstColumn="0" w:lastColumn="0" w:noHBand="1" w:noVBand="1"/>
      </w:tblPr>
      <w:tblGrid>
        <w:gridCol w:w="1710"/>
        <w:gridCol w:w="1710"/>
        <w:gridCol w:w="1875"/>
        <w:gridCol w:w="1695"/>
        <w:gridCol w:w="1815"/>
      </w:tblGrid>
      <w:tr w:rsidR="00B97E87" w14:paraId="37358FDC" w14:textId="77777777">
        <w:trPr>
          <w:trHeight w:val="1187"/>
        </w:trPr>
        <w:tc>
          <w:tcPr>
            <w:tcW w:w="8805"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565632" w14:textId="77777777" w:rsidR="00B97E87" w:rsidRDefault="00330D95">
            <w:pPr>
              <w:rPr>
                <w:i/>
                <w:sz w:val="20"/>
                <w:szCs w:val="20"/>
              </w:rPr>
            </w:pPr>
            <w:r>
              <w:rPr>
                <w:i/>
                <w:sz w:val="20"/>
                <w:szCs w:val="20"/>
              </w:rPr>
              <w:t>2.</w:t>
            </w:r>
            <w:proofErr w:type="gramStart"/>
            <w:r>
              <w:rPr>
                <w:i/>
                <w:sz w:val="20"/>
                <w:szCs w:val="20"/>
              </w:rPr>
              <w:t>2.Iniciarse</w:t>
            </w:r>
            <w:proofErr w:type="gramEnd"/>
            <w:r>
              <w:rPr>
                <w:i/>
                <w:sz w:val="20"/>
                <w:szCs w:val="20"/>
              </w:rPr>
              <w:t xml:space="preserve"> en la organización y redacción de textos breves, sencillos y comprensibles con aceptable claridad, coherencia, cohesión y adecuación a la situación comunicativa propuesta, siguiendo pautas establecidas, a través de herramientas analógicas y digitales, sobre asuntos cotidianos y frecuentes de relevancia para el alumnado y próximos a su experiencia, respetando la propiedad intelectual y evitando el plagio.</w:t>
            </w:r>
          </w:p>
        </w:tc>
      </w:tr>
      <w:tr w:rsidR="00B97E87" w14:paraId="67CEF1AD" w14:textId="77777777">
        <w:trPr>
          <w:trHeight w:val="485"/>
        </w:trPr>
        <w:tc>
          <w:tcPr>
            <w:tcW w:w="171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CDCC0A4" w14:textId="77777777" w:rsidR="00B97E87" w:rsidRDefault="00330D95">
            <w:pPr>
              <w:rPr>
                <w:i/>
                <w:sz w:val="20"/>
                <w:szCs w:val="20"/>
              </w:rPr>
            </w:pPr>
            <w:r>
              <w:rPr>
                <w:i/>
                <w:sz w:val="20"/>
                <w:szCs w:val="20"/>
              </w:rPr>
              <w:lastRenderedPageBreak/>
              <w:t>Insuficiente</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BD725A0" w14:textId="77777777" w:rsidR="00B97E87" w:rsidRDefault="00330D95">
            <w:pPr>
              <w:rPr>
                <w:i/>
                <w:sz w:val="20"/>
                <w:szCs w:val="20"/>
              </w:rPr>
            </w:pPr>
            <w:r>
              <w:rPr>
                <w:i/>
                <w:sz w:val="20"/>
                <w:szCs w:val="20"/>
              </w:rPr>
              <w:t>Suficiente</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7CB40FE" w14:textId="77777777" w:rsidR="00B97E87" w:rsidRDefault="00330D95">
            <w:pPr>
              <w:rPr>
                <w:i/>
                <w:sz w:val="20"/>
                <w:szCs w:val="20"/>
              </w:rPr>
            </w:pPr>
            <w:r>
              <w:rPr>
                <w:i/>
                <w:sz w:val="20"/>
                <w:szCs w:val="20"/>
              </w:rPr>
              <w:t>Bien</w:t>
            </w:r>
          </w:p>
        </w:tc>
        <w:tc>
          <w:tcPr>
            <w:tcW w:w="16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B893041" w14:textId="77777777" w:rsidR="00B97E87" w:rsidRDefault="00330D95">
            <w:pPr>
              <w:rPr>
                <w:i/>
                <w:sz w:val="20"/>
                <w:szCs w:val="20"/>
              </w:rPr>
            </w:pPr>
            <w:r>
              <w:rPr>
                <w:i/>
                <w:sz w:val="20"/>
                <w:szCs w:val="20"/>
              </w:rPr>
              <w:t>Notable</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90D219A" w14:textId="77777777" w:rsidR="00B97E87" w:rsidRDefault="00330D95">
            <w:pPr>
              <w:rPr>
                <w:i/>
                <w:sz w:val="20"/>
                <w:szCs w:val="20"/>
              </w:rPr>
            </w:pPr>
            <w:r>
              <w:rPr>
                <w:i/>
                <w:sz w:val="20"/>
                <w:szCs w:val="20"/>
              </w:rPr>
              <w:t>Sobresaliente</w:t>
            </w:r>
          </w:p>
        </w:tc>
      </w:tr>
      <w:tr w:rsidR="00B97E87" w14:paraId="4FAD5415" w14:textId="77777777">
        <w:trPr>
          <w:trHeight w:val="1916"/>
        </w:trPr>
        <w:tc>
          <w:tcPr>
            <w:tcW w:w="171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91A66CC" w14:textId="77777777" w:rsidR="00B97E87" w:rsidRDefault="00330D95">
            <w:pPr>
              <w:spacing w:line="240" w:lineRule="auto"/>
              <w:rPr>
                <w:i/>
                <w:sz w:val="20"/>
                <w:szCs w:val="20"/>
              </w:rPr>
            </w:pPr>
            <w:r>
              <w:rPr>
                <w:i/>
                <w:sz w:val="20"/>
                <w:szCs w:val="20"/>
              </w:rPr>
              <w:t xml:space="preserve">No organiza o redacta textos </w:t>
            </w:r>
            <w:proofErr w:type="spellStart"/>
            <w:proofErr w:type="gramStart"/>
            <w:r>
              <w:rPr>
                <w:i/>
                <w:sz w:val="20"/>
                <w:szCs w:val="20"/>
              </w:rPr>
              <w:t>breves,sencillos</w:t>
            </w:r>
            <w:proofErr w:type="spellEnd"/>
            <w:proofErr w:type="gramEnd"/>
            <w:r>
              <w:rPr>
                <w:i/>
                <w:sz w:val="20"/>
                <w:szCs w:val="20"/>
              </w:rPr>
              <w:t xml:space="preserve"> y comprensibles con claridad, coherencia, cohesión y adecuación a la situación comunicativa.</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4E657A1" w14:textId="77777777" w:rsidR="00B97E87" w:rsidRDefault="00330D95">
            <w:pPr>
              <w:spacing w:line="240" w:lineRule="auto"/>
              <w:rPr>
                <w:i/>
                <w:sz w:val="20"/>
                <w:szCs w:val="20"/>
              </w:rPr>
            </w:pPr>
            <w:r>
              <w:rPr>
                <w:i/>
                <w:sz w:val="20"/>
                <w:szCs w:val="20"/>
              </w:rPr>
              <w:t xml:space="preserve">Apenas organiza o redacta textos </w:t>
            </w:r>
            <w:proofErr w:type="spellStart"/>
            <w:proofErr w:type="gramStart"/>
            <w:r>
              <w:rPr>
                <w:i/>
                <w:sz w:val="20"/>
                <w:szCs w:val="20"/>
              </w:rPr>
              <w:t>breves,sencillos</w:t>
            </w:r>
            <w:proofErr w:type="spellEnd"/>
            <w:proofErr w:type="gramEnd"/>
            <w:r>
              <w:rPr>
                <w:i/>
                <w:sz w:val="20"/>
                <w:szCs w:val="20"/>
              </w:rPr>
              <w:t xml:space="preserve"> y comprensibles con claridad, coherencia, cohesión y adecuación a la situación comunicativa.</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3BCAC2F" w14:textId="77777777" w:rsidR="00B97E87" w:rsidRDefault="00330D95">
            <w:pPr>
              <w:spacing w:line="240" w:lineRule="auto"/>
              <w:rPr>
                <w:i/>
                <w:sz w:val="20"/>
                <w:szCs w:val="20"/>
              </w:rPr>
            </w:pPr>
            <w:r>
              <w:rPr>
                <w:i/>
                <w:sz w:val="20"/>
                <w:szCs w:val="20"/>
              </w:rPr>
              <w:t xml:space="preserve">Organiza o redacta, de manera </w:t>
            </w:r>
            <w:proofErr w:type="gramStart"/>
            <w:r>
              <w:rPr>
                <w:i/>
                <w:sz w:val="20"/>
                <w:szCs w:val="20"/>
              </w:rPr>
              <w:t>aceptable,  textos</w:t>
            </w:r>
            <w:proofErr w:type="gramEnd"/>
            <w:r>
              <w:rPr>
                <w:i/>
                <w:sz w:val="20"/>
                <w:szCs w:val="20"/>
              </w:rPr>
              <w:t xml:space="preserve"> </w:t>
            </w:r>
            <w:proofErr w:type="spellStart"/>
            <w:r>
              <w:rPr>
                <w:i/>
                <w:sz w:val="20"/>
                <w:szCs w:val="20"/>
              </w:rPr>
              <w:t>breves,sencillos</w:t>
            </w:r>
            <w:proofErr w:type="spellEnd"/>
            <w:r>
              <w:rPr>
                <w:i/>
                <w:sz w:val="20"/>
                <w:szCs w:val="20"/>
              </w:rPr>
              <w:t xml:space="preserve"> y comprensibles con claridad, coherencia, cohesión y adecuación a la situación comunicativa.</w:t>
            </w:r>
          </w:p>
        </w:tc>
        <w:tc>
          <w:tcPr>
            <w:tcW w:w="16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82641BF" w14:textId="77777777" w:rsidR="00B97E87" w:rsidRDefault="00330D95">
            <w:pPr>
              <w:spacing w:line="240" w:lineRule="auto"/>
              <w:rPr>
                <w:i/>
                <w:sz w:val="20"/>
                <w:szCs w:val="20"/>
              </w:rPr>
            </w:pPr>
            <w:r>
              <w:rPr>
                <w:i/>
                <w:sz w:val="20"/>
                <w:szCs w:val="20"/>
              </w:rPr>
              <w:t xml:space="preserve">Organiza o </w:t>
            </w:r>
            <w:proofErr w:type="spellStart"/>
            <w:proofErr w:type="gramStart"/>
            <w:r>
              <w:rPr>
                <w:i/>
                <w:sz w:val="20"/>
                <w:szCs w:val="20"/>
              </w:rPr>
              <w:t>redacta,en</w:t>
            </w:r>
            <w:proofErr w:type="spellEnd"/>
            <w:proofErr w:type="gramEnd"/>
            <w:r>
              <w:rPr>
                <w:i/>
                <w:sz w:val="20"/>
                <w:szCs w:val="20"/>
              </w:rPr>
              <w:t xml:space="preserve"> su mayor parte, textos </w:t>
            </w:r>
            <w:proofErr w:type="spellStart"/>
            <w:r>
              <w:rPr>
                <w:i/>
                <w:sz w:val="20"/>
                <w:szCs w:val="20"/>
              </w:rPr>
              <w:t>breves,sencillos</w:t>
            </w:r>
            <w:proofErr w:type="spellEnd"/>
            <w:r>
              <w:rPr>
                <w:i/>
                <w:sz w:val="20"/>
                <w:szCs w:val="20"/>
              </w:rPr>
              <w:t xml:space="preserve"> y comprensibles con claridad, coherencia, cohesión y adecuación a la situación comunicativa.</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EB4F87C" w14:textId="77777777" w:rsidR="00B97E87" w:rsidRDefault="00330D95">
            <w:pPr>
              <w:spacing w:line="240" w:lineRule="auto"/>
              <w:rPr>
                <w:i/>
                <w:sz w:val="20"/>
                <w:szCs w:val="20"/>
              </w:rPr>
            </w:pPr>
            <w:r>
              <w:rPr>
                <w:i/>
                <w:sz w:val="20"/>
                <w:szCs w:val="20"/>
              </w:rPr>
              <w:t xml:space="preserve">Organiza o </w:t>
            </w:r>
            <w:proofErr w:type="spellStart"/>
            <w:proofErr w:type="gramStart"/>
            <w:r>
              <w:rPr>
                <w:i/>
                <w:sz w:val="20"/>
                <w:szCs w:val="20"/>
              </w:rPr>
              <w:t>redacta,en</w:t>
            </w:r>
            <w:proofErr w:type="spellEnd"/>
            <w:proofErr w:type="gramEnd"/>
            <w:r>
              <w:rPr>
                <w:i/>
                <w:sz w:val="20"/>
                <w:szCs w:val="20"/>
              </w:rPr>
              <w:t xml:space="preserve"> su totalidad ,  textos </w:t>
            </w:r>
            <w:proofErr w:type="spellStart"/>
            <w:r>
              <w:rPr>
                <w:i/>
                <w:sz w:val="20"/>
                <w:szCs w:val="20"/>
              </w:rPr>
              <w:t>breves,sencillos</w:t>
            </w:r>
            <w:proofErr w:type="spellEnd"/>
            <w:r>
              <w:rPr>
                <w:i/>
                <w:sz w:val="20"/>
                <w:szCs w:val="20"/>
              </w:rPr>
              <w:t xml:space="preserve"> y comprensibles con claridad, coherencia,  cohesión y adecuación a la situación comunicativa.</w:t>
            </w:r>
          </w:p>
        </w:tc>
      </w:tr>
    </w:tbl>
    <w:p w14:paraId="477F9BD2" w14:textId="77777777" w:rsidR="00B97E87" w:rsidRDefault="00B97E87">
      <w:pPr>
        <w:spacing w:before="240" w:after="240"/>
        <w:rPr>
          <w:i/>
          <w:color w:val="404040"/>
          <w:sz w:val="20"/>
          <w:szCs w:val="20"/>
        </w:rPr>
      </w:pPr>
    </w:p>
    <w:tbl>
      <w:tblPr>
        <w:tblStyle w:val="a4"/>
        <w:tblW w:w="8805" w:type="dxa"/>
        <w:tblInd w:w="45" w:type="dxa"/>
        <w:tblBorders>
          <w:top w:val="nil"/>
          <w:left w:val="nil"/>
          <w:bottom w:val="nil"/>
          <w:right w:val="nil"/>
          <w:insideH w:val="nil"/>
          <w:insideV w:val="nil"/>
        </w:tblBorders>
        <w:tblLayout w:type="fixed"/>
        <w:tblLook w:val="0600" w:firstRow="0" w:lastRow="0" w:firstColumn="0" w:lastColumn="0" w:noHBand="1" w:noVBand="1"/>
      </w:tblPr>
      <w:tblGrid>
        <w:gridCol w:w="1710"/>
        <w:gridCol w:w="1710"/>
        <w:gridCol w:w="1875"/>
        <w:gridCol w:w="1695"/>
        <w:gridCol w:w="1815"/>
      </w:tblGrid>
      <w:tr w:rsidR="00B97E87" w14:paraId="0AEECC90" w14:textId="77777777">
        <w:trPr>
          <w:trHeight w:val="1187"/>
        </w:trPr>
        <w:tc>
          <w:tcPr>
            <w:tcW w:w="8805"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899A3D" w14:textId="77777777" w:rsidR="00B97E87" w:rsidRDefault="00330D95">
            <w:pPr>
              <w:rPr>
                <w:i/>
                <w:sz w:val="20"/>
                <w:szCs w:val="20"/>
              </w:rPr>
            </w:pPr>
            <w:r>
              <w:rPr>
                <w:i/>
                <w:sz w:val="20"/>
                <w:szCs w:val="20"/>
              </w:rPr>
              <w:t xml:space="preserve">2.3. Iniciarse en el proceso de seleccionar, organizar y aplicar de forma guiada conocimientos y estrategias para planificar, producir y revisar textos orales y escritos, comprensibles, coherentes y adecuados a las intenciones comunicativas, las características contextuales y la tipología textual, basándose en el uso guiado de los recursos físicos o digitales más adecuados en función de la tarea y las necesidades de cada </w:t>
            </w:r>
            <w:proofErr w:type="spellStart"/>
            <w:proofErr w:type="gramStart"/>
            <w:r>
              <w:rPr>
                <w:i/>
                <w:sz w:val="20"/>
                <w:szCs w:val="20"/>
              </w:rPr>
              <w:t>momento,teniendo</w:t>
            </w:r>
            <w:proofErr w:type="spellEnd"/>
            <w:proofErr w:type="gramEnd"/>
            <w:r>
              <w:rPr>
                <w:i/>
                <w:sz w:val="20"/>
                <w:szCs w:val="20"/>
              </w:rPr>
              <w:t xml:space="preserve"> en cuenta las personas a quienes va dirigido el texto.</w:t>
            </w:r>
          </w:p>
        </w:tc>
      </w:tr>
      <w:tr w:rsidR="00B97E87" w14:paraId="26D72F01" w14:textId="77777777">
        <w:trPr>
          <w:trHeight w:val="485"/>
        </w:trPr>
        <w:tc>
          <w:tcPr>
            <w:tcW w:w="171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62A5ED9" w14:textId="77777777" w:rsidR="00B97E87" w:rsidRDefault="00330D95">
            <w:pPr>
              <w:rPr>
                <w:i/>
                <w:sz w:val="20"/>
                <w:szCs w:val="20"/>
              </w:rPr>
            </w:pPr>
            <w:r>
              <w:rPr>
                <w:i/>
                <w:sz w:val="20"/>
                <w:szCs w:val="20"/>
              </w:rPr>
              <w:t>Insuficiente</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2855698" w14:textId="77777777" w:rsidR="00B97E87" w:rsidRDefault="00330D95">
            <w:pPr>
              <w:rPr>
                <w:i/>
                <w:sz w:val="20"/>
                <w:szCs w:val="20"/>
              </w:rPr>
            </w:pPr>
            <w:r>
              <w:rPr>
                <w:i/>
                <w:sz w:val="20"/>
                <w:szCs w:val="20"/>
              </w:rPr>
              <w:t>Suficiente</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057BBB0" w14:textId="77777777" w:rsidR="00B97E87" w:rsidRDefault="00330D95">
            <w:pPr>
              <w:rPr>
                <w:i/>
                <w:sz w:val="20"/>
                <w:szCs w:val="20"/>
              </w:rPr>
            </w:pPr>
            <w:r>
              <w:rPr>
                <w:i/>
                <w:sz w:val="20"/>
                <w:szCs w:val="20"/>
              </w:rPr>
              <w:t>Bien</w:t>
            </w:r>
          </w:p>
        </w:tc>
        <w:tc>
          <w:tcPr>
            <w:tcW w:w="16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0C85129" w14:textId="77777777" w:rsidR="00B97E87" w:rsidRDefault="00330D95">
            <w:pPr>
              <w:rPr>
                <w:i/>
                <w:sz w:val="20"/>
                <w:szCs w:val="20"/>
              </w:rPr>
            </w:pPr>
            <w:r>
              <w:rPr>
                <w:i/>
                <w:sz w:val="20"/>
                <w:szCs w:val="20"/>
              </w:rPr>
              <w:t>Notable</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FDE8668" w14:textId="77777777" w:rsidR="00B97E87" w:rsidRDefault="00330D95">
            <w:pPr>
              <w:rPr>
                <w:i/>
                <w:sz w:val="20"/>
                <w:szCs w:val="20"/>
              </w:rPr>
            </w:pPr>
            <w:r>
              <w:rPr>
                <w:i/>
                <w:sz w:val="20"/>
                <w:szCs w:val="20"/>
              </w:rPr>
              <w:t>Sobresaliente</w:t>
            </w:r>
          </w:p>
        </w:tc>
      </w:tr>
      <w:tr w:rsidR="00B97E87" w14:paraId="614F579C" w14:textId="77777777">
        <w:trPr>
          <w:trHeight w:val="1916"/>
        </w:trPr>
        <w:tc>
          <w:tcPr>
            <w:tcW w:w="171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833106F" w14:textId="77777777" w:rsidR="00B97E87" w:rsidRDefault="00330D95">
            <w:pPr>
              <w:spacing w:line="240" w:lineRule="auto"/>
              <w:rPr>
                <w:i/>
                <w:sz w:val="20"/>
                <w:szCs w:val="20"/>
              </w:rPr>
            </w:pPr>
            <w:r>
              <w:rPr>
                <w:i/>
                <w:sz w:val="20"/>
                <w:szCs w:val="20"/>
              </w:rPr>
              <w:t xml:space="preserve">No </w:t>
            </w:r>
            <w:proofErr w:type="spellStart"/>
            <w:proofErr w:type="gramStart"/>
            <w:r>
              <w:rPr>
                <w:i/>
                <w:sz w:val="20"/>
                <w:szCs w:val="20"/>
              </w:rPr>
              <w:t>selecciona,organiza</w:t>
            </w:r>
            <w:proofErr w:type="spellEnd"/>
            <w:proofErr w:type="gramEnd"/>
            <w:r>
              <w:rPr>
                <w:i/>
                <w:sz w:val="20"/>
                <w:szCs w:val="20"/>
              </w:rPr>
              <w:t xml:space="preserve"> o aplica conocimientos y estrategias para planificar ,producir y revisar textos comprensibles, coherentes y adecuados a las intenciones comunicativas.</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A0A2859" w14:textId="77777777" w:rsidR="00B97E87" w:rsidRDefault="00330D95">
            <w:pPr>
              <w:spacing w:line="240" w:lineRule="auto"/>
              <w:rPr>
                <w:i/>
                <w:sz w:val="20"/>
                <w:szCs w:val="20"/>
              </w:rPr>
            </w:pPr>
            <w:r>
              <w:rPr>
                <w:i/>
                <w:sz w:val="20"/>
                <w:szCs w:val="20"/>
              </w:rPr>
              <w:t xml:space="preserve">Apenas </w:t>
            </w:r>
            <w:proofErr w:type="spellStart"/>
            <w:proofErr w:type="gramStart"/>
            <w:r>
              <w:rPr>
                <w:i/>
                <w:sz w:val="20"/>
                <w:szCs w:val="20"/>
              </w:rPr>
              <w:t>selecciona,organiza</w:t>
            </w:r>
            <w:proofErr w:type="spellEnd"/>
            <w:proofErr w:type="gramEnd"/>
            <w:r>
              <w:rPr>
                <w:i/>
                <w:sz w:val="20"/>
                <w:szCs w:val="20"/>
              </w:rPr>
              <w:t xml:space="preserve"> o aplica conocimientos y estrategias para planificar ,producir y revisar textos comprensibles, coherentes y adecuados a las intenciones comunicativas.</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2BAB6C0" w14:textId="77777777" w:rsidR="00B97E87" w:rsidRDefault="00330D95">
            <w:pPr>
              <w:spacing w:line="240" w:lineRule="auto"/>
              <w:rPr>
                <w:i/>
                <w:sz w:val="20"/>
                <w:szCs w:val="20"/>
              </w:rPr>
            </w:pPr>
            <w:proofErr w:type="spellStart"/>
            <w:proofErr w:type="gramStart"/>
            <w:r>
              <w:rPr>
                <w:i/>
                <w:sz w:val="20"/>
                <w:szCs w:val="20"/>
              </w:rPr>
              <w:t>Selecciona,organiza</w:t>
            </w:r>
            <w:proofErr w:type="spellEnd"/>
            <w:proofErr w:type="gramEnd"/>
            <w:r>
              <w:rPr>
                <w:i/>
                <w:sz w:val="20"/>
                <w:szCs w:val="20"/>
              </w:rPr>
              <w:t xml:space="preserve"> o aplica conocimientos y estrategias para planificar ,producir y revisar textos comprensibles, coherentes y adecuados a las intenciones comunicativas, de manera aceptable. </w:t>
            </w:r>
          </w:p>
        </w:tc>
        <w:tc>
          <w:tcPr>
            <w:tcW w:w="16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001A41D" w14:textId="77777777" w:rsidR="00B97E87" w:rsidRDefault="00330D95">
            <w:pPr>
              <w:spacing w:line="240" w:lineRule="auto"/>
              <w:rPr>
                <w:i/>
                <w:sz w:val="20"/>
                <w:szCs w:val="20"/>
              </w:rPr>
            </w:pPr>
            <w:proofErr w:type="spellStart"/>
            <w:proofErr w:type="gramStart"/>
            <w:r>
              <w:rPr>
                <w:i/>
                <w:sz w:val="20"/>
                <w:szCs w:val="20"/>
              </w:rPr>
              <w:t>Selecciona,organiza</w:t>
            </w:r>
            <w:proofErr w:type="spellEnd"/>
            <w:proofErr w:type="gramEnd"/>
            <w:r>
              <w:rPr>
                <w:i/>
                <w:sz w:val="20"/>
                <w:szCs w:val="20"/>
              </w:rPr>
              <w:t xml:space="preserve"> o aplica conocimientos y estrategias para planificar ,producir y revisar textos comprensibles, coherentes y adecuados a las intenciones comunicativas, en su mayor parte.</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A01C780" w14:textId="77777777" w:rsidR="00B97E87" w:rsidRDefault="00330D95">
            <w:pPr>
              <w:spacing w:line="240" w:lineRule="auto"/>
              <w:rPr>
                <w:i/>
                <w:sz w:val="20"/>
                <w:szCs w:val="20"/>
              </w:rPr>
            </w:pPr>
            <w:proofErr w:type="spellStart"/>
            <w:proofErr w:type="gramStart"/>
            <w:r>
              <w:rPr>
                <w:i/>
                <w:sz w:val="20"/>
                <w:szCs w:val="20"/>
              </w:rPr>
              <w:t>Selecciona,organiza</w:t>
            </w:r>
            <w:proofErr w:type="spellEnd"/>
            <w:proofErr w:type="gramEnd"/>
            <w:r>
              <w:rPr>
                <w:i/>
                <w:sz w:val="20"/>
                <w:szCs w:val="20"/>
              </w:rPr>
              <w:t xml:space="preserve"> o aplica conocimientos y estrategias para planificar ,producir y revisar textos comprensibles, coherentes y adecuados a las intenciones comunicativas, en su totalidad..</w:t>
            </w:r>
          </w:p>
        </w:tc>
      </w:tr>
    </w:tbl>
    <w:p w14:paraId="635BB173" w14:textId="77777777" w:rsidR="008E44A9" w:rsidRDefault="008E44A9">
      <w:pPr>
        <w:spacing w:before="240" w:after="240"/>
        <w:rPr>
          <w:b/>
          <w:i/>
          <w:sz w:val="20"/>
          <w:szCs w:val="20"/>
        </w:rPr>
      </w:pPr>
    </w:p>
    <w:p w14:paraId="354A5A7A" w14:textId="77777777" w:rsidR="008E44A9" w:rsidRDefault="008E44A9">
      <w:pPr>
        <w:spacing w:before="240" w:after="240"/>
        <w:rPr>
          <w:b/>
          <w:i/>
          <w:sz w:val="20"/>
          <w:szCs w:val="20"/>
        </w:rPr>
      </w:pPr>
    </w:p>
    <w:p w14:paraId="763B3AD2" w14:textId="77777777" w:rsidR="008E44A9" w:rsidRDefault="008E44A9">
      <w:pPr>
        <w:spacing w:before="240" w:after="240"/>
        <w:rPr>
          <w:b/>
          <w:i/>
          <w:sz w:val="20"/>
          <w:szCs w:val="20"/>
        </w:rPr>
      </w:pPr>
    </w:p>
    <w:p w14:paraId="6994D39B" w14:textId="77777777" w:rsidR="008E44A9" w:rsidRDefault="008E44A9">
      <w:pPr>
        <w:spacing w:before="240" w:after="240"/>
        <w:rPr>
          <w:b/>
          <w:i/>
          <w:sz w:val="20"/>
          <w:szCs w:val="20"/>
        </w:rPr>
      </w:pPr>
    </w:p>
    <w:p w14:paraId="0A5B1235" w14:textId="77777777" w:rsidR="008E44A9" w:rsidRDefault="008E44A9">
      <w:pPr>
        <w:spacing w:before="240" w:after="240"/>
        <w:rPr>
          <w:b/>
          <w:i/>
          <w:sz w:val="20"/>
          <w:szCs w:val="20"/>
        </w:rPr>
      </w:pPr>
    </w:p>
    <w:p w14:paraId="4B7E481E" w14:textId="77777777" w:rsidR="008E44A9" w:rsidRDefault="008E44A9">
      <w:pPr>
        <w:spacing w:before="240" w:after="240"/>
        <w:rPr>
          <w:b/>
          <w:i/>
          <w:sz w:val="20"/>
          <w:szCs w:val="20"/>
        </w:rPr>
      </w:pPr>
    </w:p>
    <w:p w14:paraId="3CE303B0" w14:textId="77777777" w:rsidR="008E44A9" w:rsidRDefault="008E44A9">
      <w:pPr>
        <w:spacing w:before="240" w:after="240"/>
        <w:rPr>
          <w:b/>
          <w:i/>
          <w:sz w:val="20"/>
          <w:szCs w:val="20"/>
        </w:rPr>
      </w:pPr>
    </w:p>
    <w:p w14:paraId="3BE0DAE8" w14:textId="6C113BB8" w:rsidR="00B97E87" w:rsidRDefault="00330D95">
      <w:pPr>
        <w:spacing w:before="240" w:after="240"/>
        <w:rPr>
          <w:b/>
          <w:i/>
          <w:sz w:val="20"/>
          <w:szCs w:val="20"/>
        </w:rPr>
      </w:pPr>
      <w:r>
        <w:rPr>
          <w:b/>
          <w:i/>
          <w:sz w:val="20"/>
          <w:szCs w:val="20"/>
        </w:rPr>
        <w:lastRenderedPageBreak/>
        <w:t>9.2.1.3. Competencia específica 3 e indicadores de logro.</w:t>
      </w:r>
    </w:p>
    <w:p w14:paraId="3C3ACAF3" w14:textId="77777777" w:rsidR="00B97E87" w:rsidRDefault="00330D95">
      <w:pPr>
        <w:spacing w:before="240" w:after="240"/>
        <w:rPr>
          <w:b/>
        </w:rPr>
      </w:pPr>
      <w:r>
        <w:rPr>
          <w:b/>
          <w:i/>
          <w:sz w:val="20"/>
          <w:szCs w:val="20"/>
        </w:rPr>
        <w:t>(Interacción y autonomía)</w:t>
      </w:r>
    </w:p>
    <w:p w14:paraId="3688AFDC" w14:textId="77777777" w:rsidR="00B97E87" w:rsidRDefault="00B97E87">
      <w:pPr>
        <w:spacing w:before="240" w:after="240"/>
        <w:rPr>
          <w:b/>
          <w:i/>
          <w:color w:val="0000FF"/>
          <w:sz w:val="20"/>
          <w:szCs w:val="20"/>
        </w:rPr>
      </w:pPr>
    </w:p>
    <w:tbl>
      <w:tblPr>
        <w:tblStyle w:val="a5"/>
        <w:tblW w:w="8805" w:type="dxa"/>
        <w:tblInd w:w="45" w:type="dxa"/>
        <w:tblBorders>
          <w:top w:val="nil"/>
          <w:left w:val="nil"/>
          <w:bottom w:val="nil"/>
          <w:right w:val="nil"/>
          <w:insideH w:val="nil"/>
          <w:insideV w:val="nil"/>
        </w:tblBorders>
        <w:tblLayout w:type="fixed"/>
        <w:tblLook w:val="0600" w:firstRow="0" w:lastRow="0" w:firstColumn="0" w:lastColumn="0" w:noHBand="1" w:noVBand="1"/>
      </w:tblPr>
      <w:tblGrid>
        <w:gridCol w:w="1710"/>
        <w:gridCol w:w="1710"/>
        <w:gridCol w:w="1875"/>
        <w:gridCol w:w="1695"/>
        <w:gridCol w:w="1815"/>
      </w:tblGrid>
      <w:tr w:rsidR="00B97E87" w14:paraId="0FE6E638" w14:textId="77777777">
        <w:trPr>
          <w:trHeight w:val="1187"/>
        </w:trPr>
        <w:tc>
          <w:tcPr>
            <w:tcW w:w="8805"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CF4DC2" w14:textId="77777777" w:rsidR="00B97E87" w:rsidRDefault="00330D95">
            <w:pPr>
              <w:rPr>
                <w:i/>
                <w:sz w:val="20"/>
                <w:szCs w:val="20"/>
              </w:rPr>
            </w:pPr>
            <w:r>
              <w:rPr>
                <w:i/>
                <w:sz w:val="20"/>
                <w:szCs w:val="20"/>
              </w:rPr>
              <w:t>3.1. Iniciarse en la planificación y participación en situaciones interactivas breves y sencillas sobre temas cotidianos próximos a su experiencia, a través de algunos soportes analógicos y digitales, apoyándose en recursos tales como la repetición, el ritmo pausado o el lenguaje no verbal, mostrando interés y respeto por la cortesía lingüística y la etiqueta digital, así como por las diferentes necesidades e ideas de las y los interlocutores.</w:t>
            </w:r>
          </w:p>
        </w:tc>
      </w:tr>
      <w:tr w:rsidR="00B97E87" w14:paraId="47C21EE1" w14:textId="77777777">
        <w:trPr>
          <w:trHeight w:val="485"/>
        </w:trPr>
        <w:tc>
          <w:tcPr>
            <w:tcW w:w="171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81AA48C" w14:textId="77777777" w:rsidR="00B97E87" w:rsidRDefault="00330D95">
            <w:pPr>
              <w:rPr>
                <w:i/>
                <w:sz w:val="20"/>
                <w:szCs w:val="20"/>
              </w:rPr>
            </w:pPr>
            <w:r>
              <w:rPr>
                <w:i/>
                <w:sz w:val="20"/>
                <w:szCs w:val="20"/>
              </w:rPr>
              <w:t>Insuficiente</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1275D29" w14:textId="77777777" w:rsidR="00B97E87" w:rsidRDefault="00330D95">
            <w:pPr>
              <w:rPr>
                <w:i/>
                <w:sz w:val="20"/>
                <w:szCs w:val="20"/>
              </w:rPr>
            </w:pPr>
            <w:r>
              <w:rPr>
                <w:i/>
                <w:sz w:val="20"/>
                <w:szCs w:val="20"/>
              </w:rPr>
              <w:t>Suficiente</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E2DC09D" w14:textId="77777777" w:rsidR="00B97E87" w:rsidRDefault="00330D95">
            <w:pPr>
              <w:rPr>
                <w:i/>
                <w:sz w:val="20"/>
                <w:szCs w:val="20"/>
              </w:rPr>
            </w:pPr>
            <w:r>
              <w:rPr>
                <w:i/>
                <w:sz w:val="20"/>
                <w:szCs w:val="20"/>
              </w:rPr>
              <w:t>Bien</w:t>
            </w:r>
          </w:p>
        </w:tc>
        <w:tc>
          <w:tcPr>
            <w:tcW w:w="16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C433541" w14:textId="77777777" w:rsidR="00B97E87" w:rsidRDefault="00330D95">
            <w:pPr>
              <w:rPr>
                <w:i/>
                <w:sz w:val="20"/>
                <w:szCs w:val="20"/>
              </w:rPr>
            </w:pPr>
            <w:r>
              <w:rPr>
                <w:i/>
                <w:sz w:val="20"/>
                <w:szCs w:val="20"/>
              </w:rPr>
              <w:t>Notable</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95EDFF1" w14:textId="77777777" w:rsidR="00B97E87" w:rsidRDefault="00330D95">
            <w:pPr>
              <w:rPr>
                <w:i/>
                <w:sz w:val="20"/>
                <w:szCs w:val="20"/>
              </w:rPr>
            </w:pPr>
            <w:r>
              <w:rPr>
                <w:i/>
                <w:sz w:val="20"/>
                <w:szCs w:val="20"/>
              </w:rPr>
              <w:t>Sobresaliente</w:t>
            </w:r>
          </w:p>
        </w:tc>
      </w:tr>
      <w:tr w:rsidR="00B97E87" w14:paraId="3951B736" w14:textId="77777777">
        <w:trPr>
          <w:trHeight w:val="1916"/>
        </w:trPr>
        <w:tc>
          <w:tcPr>
            <w:tcW w:w="171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D27812A" w14:textId="77777777" w:rsidR="00B97E87" w:rsidRDefault="00330D95">
            <w:pPr>
              <w:spacing w:line="240" w:lineRule="auto"/>
              <w:rPr>
                <w:i/>
                <w:sz w:val="20"/>
                <w:szCs w:val="20"/>
              </w:rPr>
            </w:pPr>
            <w:r>
              <w:rPr>
                <w:i/>
                <w:sz w:val="20"/>
                <w:szCs w:val="20"/>
              </w:rPr>
              <w:t xml:space="preserve">No planifica ni participa en situaciones interactivas breves y </w:t>
            </w:r>
            <w:proofErr w:type="spellStart"/>
            <w:proofErr w:type="gramStart"/>
            <w:r>
              <w:rPr>
                <w:i/>
                <w:sz w:val="20"/>
                <w:szCs w:val="20"/>
              </w:rPr>
              <w:t>sencillas,utilizando</w:t>
            </w:r>
            <w:proofErr w:type="spellEnd"/>
            <w:proofErr w:type="gramEnd"/>
            <w:r>
              <w:rPr>
                <w:i/>
                <w:sz w:val="20"/>
                <w:szCs w:val="20"/>
              </w:rPr>
              <w:t xml:space="preserve"> recursos, o mostrando interés y respeto.</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F9329E2" w14:textId="77777777" w:rsidR="00B97E87" w:rsidRDefault="00330D95">
            <w:pPr>
              <w:spacing w:line="240" w:lineRule="auto"/>
              <w:rPr>
                <w:i/>
                <w:sz w:val="20"/>
                <w:szCs w:val="20"/>
              </w:rPr>
            </w:pPr>
            <w:r>
              <w:rPr>
                <w:i/>
                <w:sz w:val="20"/>
                <w:szCs w:val="20"/>
              </w:rPr>
              <w:t xml:space="preserve">Apenas planifica </w:t>
            </w:r>
            <w:proofErr w:type="gramStart"/>
            <w:r>
              <w:rPr>
                <w:i/>
                <w:sz w:val="20"/>
                <w:szCs w:val="20"/>
              </w:rPr>
              <w:t>o  participa</w:t>
            </w:r>
            <w:proofErr w:type="gramEnd"/>
            <w:r>
              <w:rPr>
                <w:i/>
                <w:sz w:val="20"/>
                <w:szCs w:val="20"/>
              </w:rPr>
              <w:t xml:space="preserve"> en situaciones interactivas breves y </w:t>
            </w:r>
            <w:proofErr w:type="spellStart"/>
            <w:r>
              <w:rPr>
                <w:i/>
                <w:sz w:val="20"/>
                <w:szCs w:val="20"/>
              </w:rPr>
              <w:t>sencillas,utilizando</w:t>
            </w:r>
            <w:proofErr w:type="spellEnd"/>
            <w:r>
              <w:rPr>
                <w:i/>
                <w:sz w:val="20"/>
                <w:szCs w:val="20"/>
              </w:rPr>
              <w:t xml:space="preserve"> recursos, o mostrando interés y respeto.</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BBAA63A" w14:textId="77777777" w:rsidR="00B97E87" w:rsidRDefault="00330D95">
            <w:pPr>
              <w:spacing w:line="240" w:lineRule="auto"/>
              <w:rPr>
                <w:i/>
                <w:sz w:val="20"/>
                <w:szCs w:val="20"/>
              </w:rPr>
            </w:pPr>
            <w:r>
              <w:rPr>
                <w:i/>
                <w:sz w:val="20"/>
                <w:szCs w:val="20"/>
              </w:rPr>
              <w:t xml:space="preserve">Planifica </w:t>
            </w:r>
            <w:proofErr w:type="gramStart"/>
            <w:r>
              <w:rPr>
                <w:i/>
                <w:sz w:val="20"/>
                <w:szCs w:val="20"/>
              </w:rPr>
              <w:t>o  participa</w:t>
            </w:r>
            <w:proofErr w:type="gramEnd"/>
            <w:r>
              <w:rPr>
                <w:i/>
                <w:sz w:val="20"/>
                <w:szCs w:val="20"/>
              </w:rPr>
              <w:t xml:space="preserve"> en situaciones interactivas breves y </w:t>
            </w:r>
            <w:proofErr w:type="spellStart"/>
            <w:r>
              <w:rPr>
                <w:i/>
                <w:sz w:val="20"/>
                <w:szCs w:val="20"/>
              </w:rPr>
              <w:t>sencillas,utilizando</w:t>
            </w:r>
            <w:proofErr w:type="spellEnd"/>
            <w:r>
              <w:rPr>
                <w:i/>
                <w:sz w:val="20"/>
                <w:szCs w:val="20"/>
              </w:rPr>
              <w:t xml:space="preserve"> recursos, o mostrando interés y respeto., de manera aceptable. </w:t>
            </w:r>
          </w:p>
        </w:tc>
        <w:tc>
          <w:tcPr>
            <w:tcW w:w="16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2880B43" w14:textId="77777777" w:rsidR="00B97E87" w:rsidRDefault="00330D95">
            <w:pPr>
              <w:spacing w:line="240" w:lineRule="auto"/>
              <w:rPr>
                <w:i/>
                <w:sz w:val="20"/>
                <w:szCs w:val="20"/>
              </w:rPr>
            </w:pPr>
            <w:r>
              <w:rPr>
                <w:i/>
                <w:sz w:val="20"/>
                <w:szCs w:val="20"/>
              </w:rPr>
              <w:t xml:space="preserve">Planifica </w:t>
            </w:r>
            <w:proofErr w:type="gramStart"/>
            <w:r>
              <w:rPr>
                <w:i/>
                <w:sz w:val="20"/>
                <w:szCs w:val="20"/>
              </w:rPr>
              <w:t>o  participa</w:t>
            </w:r>
            <w:proofErr w:type="gramEnd"/>
            <w:r>
              <w:rPr>
                <w:i/>
                <w:sz w:val="20"/>
                <w:szCs w:val="20"/>
              </w:rPr>
              <w:t xml:space="preserve"> en situaciones interactivas breves y </w:t>
            </w:r>
            <w:proofErr w:type="spellStart"/>
            <w:r>
              <w:rPr>
                <w:i/>
                <w:sz w:val="20"/>
                <w:szCs w:val="20"/>
              </w:rPr>
              <w:t>sencillas,utilizando</w:t>
            </w:r>
            <w:proofErr w:type="spellEnd"/>
            <w:r>
              <w:rPr>
                <w:i/>
                <w:sz w:val="20"/>
                <w:szCs w:val="20"/>
              </w:rPr>
              <w:t xml:space="preserve"> recursos, o mostrando interés y respeto, en su mayor parte.</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824DD7B" w14:textId="77777777" w:rsidR="00B97E87" w:rsidRDefault="00330D95">
            <w:pPr>
              <w:spacing w:line="240" w:lineRule="auto"/>
              <w:rPr>
                <w:i/>
                <w:sz w:val="20"/>
                <w:szCs w:val="20"/>
              </w:rPr>
            </w:pPr>
            <w:r>
              <w:rPr>
                <w:i/>
                <w:sz w:val="20"/>
                <w:szCs w:val="20"/>
              </w:rPr>
              <w:t xml:space="preserve">Planifica </w:t>
            </w:r>
            <w:proofErr w:type="gramStart"/>
            <w:r>
              <w:rPr>
                <w:i/>
                <w:sz w:val="20"/>
                <w:szCs w:val="20"/>
              </w:rPr>
              <w:t>o  participa</w:t>
            </w:r>
            <w:proofErr w:type="gramEnd"/>
            <w:r>
              <w:rPr>
                <w:i/>
                <w:sz w:val="20"/>
                <w:szCs w:val="20"/>
              </w:rPr>
              <w:t xml:space="preserve"> en situaciones interactivas breves y </w:t>
            </w:r>
            <w:proofErr w:type="spellStart"/>
            <w:r>
              <w:rPr>
                <w:i/>
                <w:sz w:val="20"/>
                <w:szCs w:val="20"/>
              </w:rPr>
              <w:t>sencillas,utilizan</w:t>
            </w:r>
            <w:proofErr w:type="spellEnd"/>
            <w:r>
              <w:rPr>
                <w:i/>
                <w:sz w:val="20"/>
                <w:szCs w:val="20"/>
              </w:rPr>
              <w:t xml:space="preserve"> do recursos, o mostrando interés y respeto, en su totalidad.</w:t>
            </w:r>
          </w:p>
        </w:tc>
      </w:tr>
    </w:tbl>
    <w:p w14:paraId="0EEE7274" w14:textId="77777777" w:rsidR="00B97E87" w:rsidRDefault="00B97E87">
      <w:pPr>
        <w:spacing w:before="240" w:after="240"/>
        <w:rPr>
          <w:b/>
          <w:i/>
          <w:color w:val="0000FF"/>
          <w:sz w:val="20"/>
          <w:szCs w:val="20"/>
        </w:rPr>
      </w:pPr>
    </w:p>
    <w:p w14:paraId="6CA98BD4" w14:textId="77777777" w:rsidR="00B97E87" w:rsidRDefault="00B97E87">
      <w:pPr>
        <w:spacing w:before="240" w:after="240"/>
        <w:rPr>
          <w:b/>
          <w:i/>
          <w:color w:val="0000FF"/>
          <w:sz w:val="20"/>
          <w:szCs w:val="20"/>
        </w:rPr>
      </w:pPr>
    </w:p>
    <w:p w14:paraId="3F662CFE" w14:textId="77777777" w:rsidR="00B97E87" w:rsidRDefault="00B97E87">
      <w:pPr>
        <w:spacing w:before="240" w:after="240"/>
        <w:rPr>
          <w:b/>
          <w:i/>
          <w:color w:val="0000FF"/>
          <w:sz w:val="20"/>
          <w:szCs w:val="20"/>
        </w:rPr>
      </w:pPr>
    </w:p>
    <w:tbl>
      <w:tblPr>
        <w:tblStyle w:val="a6"/>
        <w:tblW w:w="8805" w:type="dxa"/>
        <w:tblInd w:w="45" w:type="dxa"/>
        <w:tblBorders>
          <w:top w:val="nil"/>
          <w:left w:val="nil"/>
          <w:bottom w:val="nil"/>
          <w:right w:val="nil"/>
          <w:insideH w:val="nil"/>
          <w:insideV w:val="nil"/>
        </w:tblBorders>
        <w:tblLayout w:type="fixed"/>
        <w:tblLook w:val="0600" w:firstRow="0" w:lastRow="0" w:firstColumn="0" w:lastColumn="0" w:noHBand="1" w:noVBand="1"/>
      </w:tblPr>
      <w:tblGrid>
        <w:gridCol w:w="1710"/>
        <w:gridCol w:w="1710"/>
        <w:gridCol w:w="1875"/>
        <w:gridCol w:w="1695"/>
        <w:gridCol w:w="1815"/>
      </w:tblGrid>
      <w:tr w:rsidR="00B97E87" w14:paraId="12041A9C" w14:textId="77777777">
        <w:trPr>
          <w:trHeight w:val="1187"/>
        </w:trPr>
        <w:tc>
          <w:tcPr>
            <w:tcW w:w="8805"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D8D22E" w14:textId="77777777" w:rsidR="00B97E87" w:rsidRDefault="00330D95">
            <w:pPr>
              <w:rPr>
                <w:i/>
                <w:sz w:val="20"/>
                <w:szCs w:val="20"/>
              </w:rPr>
            </w:pPr>
            <w:r>
              <w:rPr>
                <w:i/>
                <w:sz w:val="20"/>
                <w:szCs w:val="20"/>
              </w:rPr>
              <w:t>3.2. Iniciarse en la selección y uso de algunas estrategias de cooperación adecuadas de forma guiada y en entornos próximos, para iniciar, mantener y terminar la comunicación; tomar y ceder la palabra; y solicitar y formular aclaraciones y explicaciones en situaciones cercanas a su entorno personal y familiar.</w:t>
            </w:r>
          </w:p>
        </w:tc>
      </w:tr>
      <w:tr w:rsidR="00B97E87" w14:paraId="60F4533D" w14:textId="77777777">
        <w:trPr>
          <w:trHeight w:val="485"/>
        </w:trPr>
        <w:tc>
          <w:tcPr>
            <w:tcW w:w="171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27D9BBA" w14:textId="77777777" w:rsidR="00B97E87" w:rsidRDefault="00330D95">
            <w:pPr>
              <w:rPr>
                <w:i/>
                <w:sz w:val="20"/>
                <w:szCs w:val="20"/>
              </w:rPr>
            </w:pPr>
            <w:r>
              <w:rPr>
                <w:i/>
                <w:sz w:val="20"/>
                <w:szCs w:val="20"/>
              </w:rPr>
              <w:t>Insuficiente</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7CC0C3B" w14:textId="77777777" w:rsidR="00B97E87" w:rsidRDefault="00330D95">
            <w:pPr>
              <w:rPr>
                <w:i/>
                <w:sz w:val="20"/>
                <w:szCs w:val="20"/>
              </w:rPr>
            </w:pPr>
            <w:r>
              <w:rPr>
                <w:i/>
                <w:sz w:val="20"/>
                <w:szCs w:val="20"/>
              </w:rPr>
              <w:t>Suficiente</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9FE0F39" w14:textId="77777777" w:rsidR="00B97E87" w:rsidRDefault="00330D95">
            <w:pPr>
              <w:rPr>
                <w:i/>
                <w:sz w:val="20"/>
                <w:szCs w:val="20"/>
              </w:rPr>
            </w:pPr>
            <w:r>
              <w:rPr>
                <w:i/>
                <w:sz w:val="20"/>
                <w:szCs w:val="20"/>
              </w:rPr>
              <w:t>Bien</w:t>
            </w:r>
          </w:p>
        </w:tc>
        <w:tc>
          <w:tcPr>
            <w:tcW w:w="16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29AC4BD" w14:textId="77777777" w:rsidR="00B97E87" w:rsidRDefault="00330D95">
            <w:pPr>
              <w:rPr>
                <w:i/>
                <w:sz w:val="20"/>
                <w:szCs w:val="20"/>
              </w:rPr>
            </w:pPr>
            <w:r>
              <w:rPr>
                <w:i/>
                <w:sz w:val="20"/>
                <w:szCs w:val="20"/>
              </w:rPr>
              <w:t>Notable</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67A67FE" w14:textId="77777777" w:rsidR="00B97E87" w:rsidRDefault="00330D95">
            <w:pPr>
              <w:rPr>
                <w:i/>
                <w:sz w:val="20"/>
                <w:szCs w:val="20"/>
              </w:rPr>
            </w:pPr>
            <w:r>
              <w:rPr>
                <w:i/>
                <w:sz w:val="20"/>
                <w:szCs w:val="20"/>
              </w:rPr>
              <w:t>Sobresaliente</w:t>
            </w:r>
          </w:p>
        </w:tc>
      </w:tr>
      <w:tr w:rsidR="00B97E87" w14:paraId="0A8003D3" w14:textId="77777777">
        <w:trPr>
          <w:trHeight w:val="1916"/>
        </w:trPr>
        <w:tc>
          <w:tcPr>
            <w:tcW w:w="171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82A2E71" w14:textId="77777777" w:rsidR="00B97E87" w:rsidRDefault="00330D95">
            <w:pPr>
              <w:spacing w:line="240" w:lineRule="auto"/>
              <w:rPr>
                <w:i/>
                <w:sz w:val="20"/>
                <w:szCs w:val="20"/>
              </w:rPr>
            </w:pPr>
            <w:r>
              <w:rPr>
                <w:i/>
                <w:sz w:val="20"/>
                <w:szCs w:val="20"/>
              </w:rPr>
              <w:t xml:space="preserve">No selecciona o usa estrategias de cooperación adecuadas, para </w:t>
            </w:r>
            <w:proofErr w:type="spellStart"/>
            <w:proofErr w:type="gramStart"/>
            <w:r>
              <w:rPr>
                <w:i/>
                <w:sz w:val="20"/>
                <w:szCs w:val="20"/>
              </w:rPr>
              <w:t>iniciar,mantener</w:t>
            </w:r>
            <w:proofErr w:type="spellEnd"/>
            <w:proofErr w:type="gramEnd"/>
            <w:r>
              <w:rPr>
                <w:i/>
                <w:sz w:val="20"/>
                <w:szCs w:val="20"/>
              </w:rPr>
              <w:t xml:space="preserve"> y terminar la comunicación</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5447261" w14:textId="77777777" w:rsidR="00B97E87" w:rsidRDefault="00330D95">
            <w:pPr>
              <w:spacing w:line="240" w:lineRule="auto"/>
              <w:rPr>
                <w:i/>
                <w:sz w:val="20"/>
                <w:szCs w:val="20"/>
              </w:rPr>
            </w:pPr>
            <w:r>
              <w:rPr>
                <w:i/>
                <w:sz w:val="20"/>
                <w:szCs w:val="20"/>
              </w:rPr>
              <w:t xml:space="preserve">Apenas selecciona o usa estrategias de cooperación adecuadas, para </w:t>
            </w:r>
            <w:proofErr w:type="spellStart"/>
            <w:proofErr w:type="gramStart"/>
            <w:r>
              <w:rPr>
                <w:i/>
                <w:sz w:val="20"/>
                <w:szCs w:val="20"/>
              </w:rPr>
              <w:t>iniciar,mantener</w:t>
            </w:r>
            <w:proofErr w:type="spellEnd"/>
            <w:proofErr w:type="gramEnd"/>
            <w:r>
              <w:rPr>
                <w:i/>
                <w:sz w:val="20"/>
                <w:szCs w:val="20"/>
              </w:rPr>
              <w:t xml:space="preserve"> y terminar la comunicación</w:t>
            </w:r>
          </w:p>
          <w:p w14:paraId="4DE4B819" w14:textId="77777777" w:rsidR="00B97E87" w:rsidRDefault="00B97E87">
            <w:pPr>
              <w:spacing w:line="240" w:lineRule="auto"/>
              <w:rPr>
                <w:i/>
                <w:sz w:val="20"/>
                <w:szCs w:val="20"/>
              </w:rPr>
            </w:pP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A776E26" w14:textId="77777777" w:rsidR="00B97E87" w:rsidRDefault="00330D95">
            <w:pPr>
              <w:spacing w:line="240" w:lineRule="auto"/>
              <w:rPr>
                <w:i/>
                <w:sz w:val="20"/>
                <w:szCs w:val="20"/>
              </w:rPr>
            </w:pPr>
            <w:r>
              <w:rPr>
                <w:i/>
                <w:sz w:val="20"/>
                <w:szCs w:val="20"/>
              </w:rPr>
              <w:t xml:space="preserve">Selecciona y </w:t>
            </w:r>
            <w:proofErr w:type="gramStart"/>
            <w:r>
              <w:rPr>
                <w:i/>
                <w:sz w:val="20"/>
                <w:szCs w:val="20"/>
              </w:rPr>
              <w:t>usa  estrategias</w:t>
            </w:r>
            <w:proofErr w:type="gramEnd"/>
            <w:r>
              <w:rPr>
                <w:i/>
                <w:sz w:val="20"/>
                <w:szCs w:val="20"/>
              </w:rPr>
              <w:t xml:space="preserve"> de cooperación adecuadas, para </w:t>
            </w:r>
            <w:proofErr w:type="spellStart"/>
            <w:r>
              <w:rPr>
                <w:i/>
                <w:sz w:val="20"/>
                <w:szCs w:val="20"/>
              </w:rPr>
              <w:t>iniciar,mantener</w:t>
            </w:r>
            <w:proofErr w:type="spellEnd"/>
            <w:r>
              <w:rPr>
                <w:i/>
                <w:sz w:val="20"/>
                <w:szCs w:val="20"/>
              </w:rPr>
              <w:t xml:space="preserve"> y terminar la comunicación, de manera aceptable.</w:t>
            </w:r>
          </w:p>
          <w:p w14:paraId="32C98431" w14:textId="77777777" w:rsidR="00B97E87" w:rsidRDefault="00B97E87">
            <w:pPr>
              <w:spacing w:line="240" w:lineRule="auto"/>
              <w:rPr>
                <w:i/>
                <w:sz w:val="20"/>
                <w:szCs w:val="20"/>
              </w:rPr>
            </w:pPr>
          </w:p>
          <w:p w14:paraId="77E12437" w14:textId="77777777" w:rsidR="00B97E87" w:rsidRDefault="00B97E87">
            <w:pPr>
              <w:spacing w:line="240" w:lineRule="auto"/>
              <w:rPr>
                <w:i/>
                <w:sz w:val="20"/>
                <w:szCs w:val="20"/>
              </w:rPr>
            </w:pPr>
          </w:p>
        </w:tc>
        <w:tc>
          <w:tcPr>
            <w:tcW w:w="16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33738B6" w14:textId="77777777" w:rsidR="00B97E87" w:rsidRDefault="00330D95">
            <w:pPr>
              <w:spacing w:line="240" w:lineRule="auto"/>
              <w:rPr>
                <w:i/>
                <w:sz w:val="20"/>
                <w:szCs w:val="20"/>
              </w:rPr>
            </w:pPr>
            <w:r>
              <w:rPr>
                <w:i/>
                <w:sz w:val="20"/>
                <w:szCs w:val="20"/>
              </w:rPr>
              <w:t xml:space="preserve">Selecciona y </w:t>
            </w:r>
            <w:proofErr w:type="gramStart"/>
            <w:r>
              <w:rPr>
                <w:i/>
                <w:sz w:val="20"/>
                <w:szCs w:val="20"/>
              </w:rPr>
              <w:t>usa  estrategias</w:t>
            </w:r>
            <w:proofErr w:type="gramEnd"/>
            <w:r>
              <w:rPr>
                <w:i/>
                <w:sz w:val="20"/>
                <w:szCs w:val="20"/>
              </w:rPr>
              <w:t xml:space="preserve"> de cooperación adecuadas, para </w:t>
            </w:r>
            <w:proofErr w:type="spellStart"/>
            <w:r>
              <w:rPr>
                <w:i/>
                <w:sz w:val="20"/>
                <w:szCs w:val="20"/>
              </w:rPr>
              <w:t>iniciar,mantener</w:t>
            </w:r>
            <w:proofErr w:type="spellEnd"/>
            <w:r>
              <w:rPr>
                <w:i/>
                <w:sz w:val="20"/>
                <w:szCs w:val="20"/>
              </w:rPr>
              <w:t xml:space="preserve"> y terminar la comunicación, en su mayor parte.</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88752CB" w14:textId="77777777" w:rsidR="00B97E87" w:rsidRDefault="00330D95">
            <w:pPr>
              <w:spacing w:line="240" w:lineRule="auto"/>
              <w:rPr>
                <w:i/>
                <w:sz w:val="20"/>
                <w:szCs w:val="20"/>
              </w:rPr>
            </w:pPr>
            <w:r>
              <w:rPr>
                <w:i/>
                <w:sz w:val="20"/>
                <w:szCs w:val="20"/>
              </w:rPr>
              <w:t xml:space="preserve">Selecciona y </w:t>
            </w:r>
            <w:proofErr w:type="gramStart"/>
            <w:r>
              <w:rPr>
                <w:i/>
                <w:sz w:val="20"/>
                <w:szCs w:val="20"/>
              </w:rPr>
              <w:t>usa  estrategias</w:t>
            </w:r>
            <w:proofErr w:type="gramEnd"/>
            <w:r>
              <w:rPr>
                <w:i/>
                <w:sz w:val="20"/>
                <w:szCs w:val="20"/>
              </w:rPr>
              <w:t xml:space="preserve"> de cooperación adecuadas, para </w:t>
            </w:r>
            <w:proofErr w:type="spellStart"/>
            <w:r>
              <w:rPr>
                <w:i/>
                <w:sz w:val="20"/>
                <w:szCs w:val="20"/>
              </w:rPr>
              <w:t>iniciar,mantener</w:t>
            </w:r>
            <w:proofErr w:type="spellEnd"/>
            <w:r>
              <w:rPr>
                <w:i/>
                <w:sz w:val="20"/>
                <w:szCs w:val="20"/>
              </w:rPr>
              <w:t xml:space="preserve"> y terminar la comunicación, en su totalidad.</w:t>
            </w:r>
          </w:p>
        </w:tc>
      </w:tr>
    </w:tbl>
    <w:p w14:paraId="6C1F7377" w14:textId="77777777" w:rsidR="00B97E87" w:rsidRDefault="00330D95">
      <w:pPr>
        <w:spacing w:before="240" w:after="240"/>
        <w:rPr>
          <w:b/>
          <w:i/>
          <w:sz w:val="20"/>
          <w:szCs w:val="20"/>
        </w:rPr>
      </w:pPr>
      <w:r>
        <w:rPr>
          <w:b/>
          <w:i/>
          <w:sz w:val="20"/>
          <w:szCs w:val="20"/>
        </w:rPr>
        <w:t xml:space="preserve">9.2.1.4. Competencia específica 4 e indicadores de logro </w:t>
      </w:r>
    </w:p>
    <w:p w14:paraId="0D9D96D1" w14:textId="77777777" w:rsidR="00B97E87" w:rsidRDefault="00330D95">
      <w:pPr>
        <w:spacing w:before="240" w:after="240"/>
        <w:rPr>
          <w:b/>
          <w:i/>
          <w:sz w:val="20"/>
          <w:szCs w:val="20"/>
        </w:rPr>
      </w:pPr>
      <w:r>
        <w:rPr>
          <w:b/>
        </w:rPr>
        <w:t>(Mediación)</w:t>
      </w:r>
    </w:p>
    <w:tbl>
      <w:tblPr>
        <w:tblStyle w:val="a7"/>
        <w:tblW w:w="8805" w:type="dxa"/>
        <w:tblInd w:w="45" w:type="dxa"/>
        <w:tblBorders>
          <w:top w:val="nil"/>
          <w:left w:val="nil"/>
          <w:bottom w:val="nil"/>
          <w:right w:val="nil"/>
          <w:insideH w:val="nil"/>
          <w:insideV w:val="nil"/>
        </w:tblBorders>
        <w:tblLayout w:type="fixed"/>
        <w:tblLook w:val="0600" w:firstRow="0" w:lastRow="0" w:firstColumn="0" w:lastColumn="0" w:noHBand="1" w:noVBand="1"/>
      </w:tblPr>
      <w:tblGrid>
        <w:gridCol w:w="1710"/>
        <w:gridCol w:w="1710"/>
        <w:gridCol w:w="1875"/>
        <w:gridCol w:w="1695"/>
        <w:gridCol w:w="1815"/>
      </w:tblGrid>
      <w:tr w:rsidR="00B97E87" w14:paraId="689982B5" w14:textId="77777777">
        <w:trPr>
          <w:trHeight w:val="1187"/>
        </w:trPr>
        <w:tc>
          <w:tcPr>
            <w:tcW w:w="8805"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AF89B1" w14:textId="77777777" w:rsidR="00B97E87" w:rsidRDefault="00330D95">
            <w:pPr>
              <w:rPr>
                <w:i/>
                <w:sz w:val="20"/>
                <w:szCs w:val="20"/>
              </w:rPr>
            </w:pPr>
            <w:r>
              <w:rPr>
                <w:i/>
                <w:sz w:val="20"/>
                <w:szCs w:val="20"/>
              </w:rPr>
              <w:lastRenderedPageBreak/>
              <w:t>4.1. Aprender a inferir y reformular textos para explicar, de manera guiada, conceptos y comunicaciones breves y sencillas en situaciones conocidas en las que atender a la diversidad, mostrando respeto y empatía por las y los interlocutores y por las lenguas empleadas, e interés por aplicar diferentes métodos y estrategias de aprendizaje cooperativas para participar en la solución de problemas de intercomprensión, apoyándose en</w:t>
            </w:r>
          </w:p>
          <w:p w14:paraId="76424D39" w14:textId="77777777" w:rsidR="00B97E87" w:rsidRDefault="00330D95">
            <w:pPr>
              <w:rPr>
                <w:i/>
                <w:sz w:val="20"/>
                <w:szCs w:val="20"/>
              </w:rPr>
            </w:pPr>
            <w:r>
              <w:rPr>
                <w:i/>
                <w:sz w:val="20"/>
                <w:szCs w:val="20"/>
              </w:rPr>
              <w:t>algunos recursos y soportes analógicos y digitales.</w:t>
            </w:r>
          </w:p>
        </w:tc>
      </w:tr>
      <w:tr w:rsidR="00B97E87" w14:paraId="69257A6F" w14:textId="77777777">
        <w:trPr>
          <w:trHeight w:val="485"/>
        </w:trPr>
        <w:tc>
          <w:tcPr>
            <w:tcW w:w="171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4385575" w14:textId="77777777" w:rsidR="00B97E87" w:rsidRDefault="00330D95">
            <w:pPr>
              <w:rPr>
                <w:i/>
                <w:sz w:val="20"/>
                <w:szCs w:val="20"/>
              </w:rPr>
            </w:pPr>
            <w:r>
              <w:rPr>
                <w:i/>
                <w:sz w:val="20"/>
                <w:szCs w:val="20"/>
              </w:rPr>
              <w:t>Insuficiente</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033656F" w14:textId="77777777" w:rsidR="00B97E87" w:rsidRDefault="00330D95">
            <w:pPr>
              <w:rPr>
                <w:i/>
                <w:sz w:val="20"/>
                <w:szCs w:val="20"/>
              </w:rPr>
            </w:pPr>
            <w:r>
              <w:rPr>
                <w:i/>
                <w:sz w:val="20"/>
                <w:szCs w:val="20"/>
              </w:rPr>
              <w:t>Suficiente</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EC73DCC" w14:textId="77777777" w:rsidR="00B97E87" w:rsidRDefault="00330D95">
            <w:pPr>
              <w:rPr>
                <w:i/>
                <w:sz w:val="20"/>
                <w:szCs w:val="20"/>
              </w:rPr>
            </w:pPr>
            <w:r>
              <w:rPr>
                <w:i/>
                <w:sz w:val="20"/>
                <w:szCs w:val="20"/>
              </w:rPr>
              <w:t>Bien</w:t>
            </w:r>
          </w:p>
        </w:tc>
        <w:tc>
          <w:tcPr>
            <w:tcW w:w="16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C9A9939" w14:textId="77777777" w:rsidR="00B97E87" w:rsidRDefault="00330D95">
            <w:pPr>
              <w:rPr>
                <w:i/>
                <w:sz w:val="20"/>
                <w:szCs w:val="20"/>
              </w:rPr>
            </w:pPr>
            <w:r>
              <w:rPr>
                <w:i/>
                <w:sz w:val="20"/>
                <w:szCs w:val="20"/>
              </w:rPr>
              <w:t>Notable</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F4D894" w14:textId="77777777" w:rsidR="00B97E87" w:rsidRDefault="00330D95">
            <w:pPr>
              <w:rPr>
                <w:i/>
                <w:sz w:val="20"/>
                <w:szCs w:val="20"/>
              </w:rPr>
            </w:pPr>
            <w:r>
              <w:rPr>
                <w:i/>
                <w:sz w:val="20"/>
                <w:szCs w:val="20"/>
              </w:rPr>
              <w:t>Sobresaliente</w:t>
            </w:r>
          </w:p>
        </w:tc>
      </w:tr>
      <w:tr w:rsidR="00B97E87" w14:paraId="155B84BB" w14:textId="77777777">
        <w:trPr>
          <w:trHeight w:val="1916"/>
        </w:trPr>
        <w:tc>
          <w:tcPr>
            <w:tcW w:w="171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DD6D7E7" w14:textId="77777777" w:rsidR="00B97E87" w:rsidRDefault="00330D95">
            <w:pPr>
              <w:spacing w:line="240" w:lineRule="auto"/>
              <w:rPr>
                <w:i/>
                <w:sz w:val="20"/>
                <w:szCs w:val="20"/>
              </w:rPr>
            </w:pPr>
            <w:r>
              <w:rPr>
                <w:i/>
                <w:sz w:val="20"/>
                <w:szCs w:val="20"/>
              </w:rPr>
              <w:t>No infiere o reformula textos para explicar conceptos y comunicaciones breves y sencillas, mostrando respeto e interés.</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625A21F" w14:textId="77777777" w:rsidR="00B97E87" w:rsidRDefault="00330D95">
            <w:pPr>
              <w:spacing w:line="240" w:lineRule="auto"/>
              <w:rPr>
                <w:i/>
                <w:sz w:val="20"/>
                <w:szCs w:val="20"/>
              </w:rPr>
            </w:pPr>
            <w:r>
              <w:rPr>
                <w:i/>
                <w:sz w:val="20"/>
                <w:szCs w:val="20"/>
              </w:rPr>
              <w:t>Apenas infiere o reformula textos para explicar conceptos y comunicaciones breves y sencillas, mostrando respeto e interés.</w:t>
            </w:r>
          </w:p>
          <w:p w14:paraId="3CC933A3" w14:textId="77777777" w:rsidR="00B97E87" w:rsidRDefault="00B97E87">
            <w:pPr>
              <w:spacing w:line="240" w:lineRule="auto"/>
              <w:rPr>
                <w:i/>
                <w:sz w:val="20"/>
                <w:szCs w:val="20"/>
              </w:rPr>
            </w:pP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DCECCC9" w14:textId="77777777" w:rsidR="00B97E87" w:rsidRDefault="00330D95">
            <w:pPr>
              <w:spacing w:line="240" w:lineRule="auto"/>
              <w:rPr>
                <w:i/>
                <w:sz w:val="20"/>
                <w:szCs w:val="20"/>
              </w:rPr>
            </w:pPr>
            <w:r>
              <w:rPr>
                <w:i/>
                <w:sz w:val="20"/>
                <w:szCs w:val="20"/>
              </w:rPr>
              <w:t>Infiere o reformula textos para explicar conceptos y comunicaciones breves y sencillas, mostrando respeto e interés, de manera aceptable.</w:t>
            </w:r>
          </w:p>
          <w:p w14:paraId="5192E2F5" w14:textId="77777777" w:rsidR="00B97E87" w:rsidRDefault="00B97E87">
            <w:pPr>
              <w:spacing w:line="240" w:lineRule="auto"/>
              <w:rPr>
                <w:i/>
                <w:sz w:val="20"/>
                <w:szCs w:val="20"/>
              </w:rPr>
            </w:pPr>
          </w:p>
        </w:tc>
        <w:tc>
          <w:tcPr>
            <w:tcW w:w="16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B19A3BA" w14:textId="77777777" w:rsidR="00B97E87" w:rsidRDefault="00330D95">
            <w:pPr>
              <w:spacing w:line="240" w:lineRule="auto"/>
              <w:rPr>
                <w:i/>
                <w:sz w:val="20"/>
                <w:szCs w:val="20"/>
              </w:rPr>
            </w:pPr>
            <w:r>
              <w:rPr>
                <w:sz w:val="20"/>
                <w:szCs w:val="20"/>
              </w:rPr>
              <w:t>I</w:t>
            </w:r>
            <w:r>
              <w:rPr>
                <w:i/>
                <w:sz w:val="20"/>
                <w:szCs w:val="20"/>
              </w:rPr>
              <w:t xml:space="preserve">nfiere o reformula textos para explicar conceptos y comunicaciones breves y sencillas, mostrando respeto e interés, en su mayor </w:t>
            </w:r>
            <w:proofErr w:type="gramStart"/>
            <w:r>
              <w:rPr>
                <w:i/>
                <w:sz w:val="20"/>
                <w:szCs w:val="20"/>
              </w:rPr>
              <w:t>parte .</w:t>
            </w:r>
            <w:proofErr w:type="gramEnd"/>
          </w:p>
          <w:p w14:paraId="71AADE6D" w14:textId="77777777" w:rsidR="00B97E87" w:rsidRDefault="00B97E87">
            <w:pPr>
              <w:spacing w:line="240" w:lineRule="auto"/>
              <w:rPr>
                <w:i/>
                <w:sz w:val="20"/>
                <w:szCs w:val="20"/>
              </w:rPr>
            </w:pP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323DCDB" w14:textId="77777777" w:rsidR="00B97E87" w:rsidRDefault="00330D95">
            <w:pPr>
              <w:spacing w:line="240" w:lineRule="auto"/>
              <w:rPr>
                <w:i/>
                <w:sz w:val="20"/>
                <w:szCs w:val="20"/>
              </w:rPr>
            </w:pPr>
            <w:r>
              <w:rPr>
                <w:sz w:val="20"/>
                <w:szCs w:val="20"/>
              </w:rPr>
              <w:t>I</w:t>
            </w:r>
            <w:r>
              <w:rPr>
                <w:i/>
                <w:sz w:val="20"/>
                <w:szCs w:val="20"/>
              </w:rPr>
              <w:t xml:space="preserve">nfiere o reformula textos para explicar conceptos y comunicaciones breves y sencillas, mostrando respeto e interés, en su totalidad. </w:t>
            </w:r>
          </w:p>
          <w:p w14:paraId="51DC8EB5" w14:textId="77777777" w:rsidR="00B97E87" w:rsidRDefault="00B97E87">
            <w:pPr>
              <w:spacing w:line="240" w:lineRule="auto"/>
              <w:rPr>
                <w:i/>
                <w:sz w:val="20"/>
                <w:szCs w:val="20"/>
              </w:rPr>
            </w:pPr>
          </w:p>
        </w:tc>
      </w:tr>
    </w:tbl>
    <w:p w14:paraId="72FFBEA4" w14:textId="77777777" w:rsidR="00B97E87" w:rsidRDefault="00B97E87">
      <w:pPr>
        <w:spacing w:before="240" w:after="240"/>
        <w:rPr>
          <w:b/>
          <w:i/>
          <w:color w:val="0000FF"/>
          <w:sz w:val="20"/>
          <w:szCs w:val="20"/>
        </w:rPr>
      </w:pPr>
    </w:p>
    <w:tbl>
      <w:tblPr>
        <w:tblStyle w:val="a8"/>
        <w:tblW w:w="903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55"/>
        <w:gridCol w:w="1455"/>
        <w:gridCol w:w="1590"/>
        <w:gridCol w:w="1440"/>
        <w:gridCol w:w="1545"/>
        <w:gridCol w:w="1545"/>
      </w:tblGrid>
      <w:tr w:rsidR="00B97E87" w14:paraId="24C0B54A" w14:textId="77777777">
        <w:trPr>
          <w:trHeight w:val="1222"/>
        </w:trPr>
        <w:tc>
          <w:tcPr>
            <w:tcW w:w="7485"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418912" w14:textId="77777777" w:rsidR="00B97E87" w:rsidRDefault="00330D95">
            <w:pPr>
              <w:rPr>
                <w:i/>
                <w:sz w:val="20"/>
                <w:szCs w:val="20"/>
              </w:rPr>
            </w:pPr>
            <w:r>
              <w:rPr>
                <w:i/>
                <w:sz w:val="20"/>
                <w:szCs w:val="20"/>
              </w:rPr>
              <w:t>4.2.  Iniciarse, de forma guiada, en la aplicación de estrategias básicas que ayuden a facilitar la comprensión, reformulación, explicación y producción de información y la comunicación, adecuadas a las intenciones comunicativas, usando recursos y apoyos físicos o digitales en función de las necesidades de cada momento.</w:t>
            </w:r>
          </w:p>
        </w:tc>
        <w:tc>
          <w:tcPr>
            <w:tcW w:w="1545" w:type="dxa"/>
            <w:tcBorders>
              <w:bottom w:val="single" w:sz="8" w:space="0" w:color="000000"/>
              <w:right w:val="single" w:sz="8" w:space="0" w:color="000000"/>
            </w:tcBorders>
            <w:shd w:val="clear" w:color="auto" w:fill="auto"/>
            <w:tcMar>
              <w:top w:w="100" w:type="dxa"/>
              <w:left w:w="100" w:type="dxa"/>
              <w:bottom w:w="100" w:type="dxa"/>
              <w:right w:w="100" w:type="dxa"/>
            </w:tcMar>
          </w:tcPr>
          <w:p w14:paraId="65345C2A" w14:textId="77777777" w:rsidR="00B97E87" w:rsidRDefault="00B97E87">
            <w:pPr>
              <w:widowControl w:val="0"/>
              <w:rPr>
                <w:i/>
                <w:color w:val="404040"/>
                <w:sz w:val="20"/>
                <w:szCs w:val="20"/>
              </w:rPr>
            </w:pPr>
          </w:p>
        </w:tc>
      </w:tr>
      <w:tr w:rsidR="00B97E87" w14:paraId="5322E119" w14:textId="77777777">
        <w:trPr>
          <w:trHeight w:val="485"/>
        </w:trPr>
        <w:tc>
          <w:tcPr>
            <w:tcW w:w="14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FF79F4B" w14:textId="77777777" w:rsidR="00B97E87" w:rsidRDefault="00330D95">
            <w:pPr>
              <w:rPr>
                <w:i/>
                <w:sz w:val="20"/>
                <w:szCs w:val="20"/>
              </w:rPr>
            </w:pPr>
            <w:r>
              <w:rPr>
                <w:i/>
                <w:sz w:val="20"/>
                <w:szCs w:val="20"/>
              </w:rPr>
              <w:t>Insuficiente</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9A6B7B2" w14:textId="77777777" w:rsidR="00B97E87" w:rsidRDefault="00330D95">
            <w:pPr>
              <w:rPr>
                <w:i/>
                <w:sz w:val="20"/>
                <w:szCs w:val="20"/>
              </w:rPr>
            </w:pPr>
            <w:r>
              <w:rPr>
                <w:i/>
                <w:sz w:val="20"/>
                <w:szCs w:val="20"/>
              </w:rPr>
              <w:t>Suficiente</w:t>
            </w:r>
          </w:p>
        </w:tc>
        <w:tc>
          <w:tcPr>
            <w:tcW w:w="15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BE1EB05" w14:textId="77777777" w:rsidR="00B97E87" w:rsidRDefault="00330D95">
            <w:pPr>
              <w:rPr>
                <w:i/>
                <w:sz w:val="20"/>
                <w:szCs w:val="20"/>
              </w:rPr>
            </w:pPr>
            <w:r>
              <w:rPr>
                <w:i/>
                <w:sz w:val="20"/>
                <w:szCs w:val="20"/>
              </w:rPr>
              <w:t>Bien</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5022A56" w14:textId="77777777" w:rsidR="00B97E87" w:rsidRDefault="00330D95">
            <w:pPr>
              <w:rPr>
                <w:i/>
                <w:sz w:val="20"/>
                <w:szCs w:val="20"/>
              </w:rPr>
            </w:pPr>
            <w:r>
              <w:rPr>
                <w:i/>
                <w:sz w:val="20"/>
                <w:szCs w:val="20"/>
              </w:rPr>
              <w:t>Notable</w:t>
            </w:r>
          </w:p>
        </w:tc>
        <w:tc>
          <w:tcPr>
            <w:tcW w:w="15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F1EE11C" w14:textId="77777777" w:rsidR="00B97E87" w:rsidRDefault="00330D95">
            <w:pPr>
              <w:rPr>
                <w:i/>
                <w:sz w:val="20"/>
                <w:szCs w:val="20"/>
              </w:rPr>
            </w:pPr>
            <w:r>
              <w:rPr>
                <w:i/>
                <w:sz w:val="20"/>
                <w:szCs w:val="20"/>
              </w:rPr>
              <w:t>Sobresaliente</w:t>
            </w:r>
          </w:p>
        </w:tc>
        <w:tc>
          <w:tcPr>
            <w:tcW w:w="15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EAECE08" w14:textId="77777777" w:rsidR="00B97E87" w:rsidRDefault="00B97E87">
            <w:pPr>
              <w:rPr>
                <w:i/>
                <w:color w:val="0000FF"/>
                <w:sz w:val="20"/>
                <w:szCs w:val="20"/>
              </w:rPr>
            </w:pPr>
          </w:p>
        </w:tc>
      </w:tr>
      <w:tr w:rsidR="00B97E87" w14:paraId="798DB322" w14:textId="77777777">
        <w:trPr>
          <w:trHeight w:val="1916"/>
        </w:trPr>
        <w:tc>
          <w:tcPr>
            <w:tcW w:w="14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224DE6" w14:textId="77777777" w:rsidR="00B97E87" w:rsidRDefault="00330D95">
            <w:pPr>
              <w:spacing w:line="240" w:lineRule="auto"/>
              <w:rPr>
                <w:i/>
                <w:sz w:val="20"/>
                <w:szCs w:val="20"/>
              </w:rPr>
            </w:pPr>
            <w:r>
              <w:rPr>
                <w:i/>
                <w:sz w:val="20"/>
                <w:szCs w:val="20"/>
              </w:rPr>
              <w:t xml:space="preserve">No aplica estrategias básicas guiadas para facilitar la comprensión, reformulación y producción de información y comunicación. </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B137E3E" w14:textId="77777777" w:rsidR="00B97E87" w:rsidRDefault="00330D95">
            <w:pPr>
              <w:spacing w:line="240" w:lineRule="auto"/>
              <w:rPr>
                <w:i/>
                <w:sz w:val="20"/>
                <w:szCs w:val="20"/>
              </w:rPr>
            </w:pPr>
            <w:r>
              <w:rPr>
                <w:i/>
                <w:sz w:val="20"/>
                <w:szCs w:val="20"/>
              </w:rPr>
              <w:t xml:space="preserve">Apenas aplica estrategias básicas guiadas para facilitar la comprensión, reformulación y producción de información </w:t>
            </w:r>
            <w:proofErr w:type="gramStart"/>
            <w:r>
              <w:rPr>
                <w:i/>
                <w:sz w:val="20"/>
                <w:szCs w:val="20"/>
              </w:rPr>
              <w:t>y  comunicación</w:t>
            </w:r>
            <w:proofErr w:type="gramEnd"/>
            <w:r>
              <w:rPr>
                <w:i/>
                <w:sz w:val="20"/>
                <w:szCs w:val="20"/>
              </w:rPr>
              <w:t xml:space="preserve">. </w:t>
            </w:r>
          </w:p>
        </w:tc>
        <w:tc>
          <w:tcPr>
            <w:tcW w:w="15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5DEFCF2" w14:textId="77777777" w:rsidR="00B97E87" w:rsidRDefault="00330D95">
            <w:pPr>
              <w:spacing w:line="240" w:lineRule="auto"/>
              <w:rPr>
                <w:i/>
                <w:sz w:val="20"/>
                <w:szCs w:val="20"/>
              </w:rPr>
            </w:pPr>
            <w:r>
              <w:rPr>
                <w:i/>
                <w:sz w:val="20"/>
                <w:szCs w:val="20"/>
              </w:rPr>
              <w:t xml:space="preserve">Aplica estrategias básicas guiadas para facilitar la comprensión, reformulación y producción de información y comunicación, de manera aceptable. </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69AA363" w14:textId="77777777" w:rsidR="00B97E87" w:rsidRDefault="00330D95">
            <w:pPr>
              <w:spacing w:line="240" w:lineRule="auto"/>
              <w:rPr>
                <w:i/>
                <w:sz w:val="20"/>
                <w:szCs w:val="20"/>
              </w:rPr>
            </w:pPr>
            <w:r>
              <w:rPr>
                <w:i/>
                <w:sz w:val="20"/>
                <w:szCs w:val="20"/>
              </w:rPr>
              <w:t xml:space="preserve">Aplica estrategias básicas guiadas para facilitar la comprensión, reformulación y producción de información y comunicación, en su mayor </w:t>
            </w:r>
            <w:proofErr w:type="gramStart"/>
            <w:r>
              <w:rPr>
                <w:i/>
                <w:sz w:val="20"/>
                <w:szCs w:val="20"/>
              </w:rPr>
              <w:t>parte .</w:t>
            </w:r>
            <w:proofErr w:type="gramEnd"/>
          </w:p>
        </w:tc>
        <w:tc>
          <w:tcPr>
            <w:tcW w:w="15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57ACDC7" w14:textId="77777777" w:rsidR="00B97E87" w:rsidRDefault="00330D95">
            <w:pPr>
              <w:spacing w:line="240" w:lineRule="auto"/>
              <w:rPr>
                <w:i/>
                <w:sz w:val="20"/>
                <w:szCs w:val="20"/>
              </w:rPr>
            </w:pPr>
            <w:r>
              <w:rPr>
                <w:i/>
                <w:sz w:val="20"/>
                <w:szCs w:val="20"/>
              </w:rPr>
              <w:t xml:space="preserve">Aplica estrategias básicas guiadas para facilitar la </w:t>
            </w:r>
            <w:proofErr w:type="spellStart"/>
            <w:proofErr w:type="gramStart"/>
            <w:r>
              <w:rPr>
                <w:i/>
                <w:sz w:val="20"/>
                <w:szCs w:val="20"/>
              </w:rPr>
              <w:t>comprensión,reformulación</w:t>
            </w:r>
            <w:proofErr w:type="spellEnd"/>
            <w:proofErr w:type="gramEnd"/>
            <w:r>
              <w:rPr>
                <w:i/>
                <w:sz w:val="20"/>
                <w:szCs w:val="20"/>
              </w:rPr>
              <w:t xml:space="preserve"> y producción de información y la comunicación, en su totalidad.</w:t>
            </w:r>
          </w:p>
        </w:tc>
        <w:tc>
          <w:tcPr>
            <w:tcW w:w="15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33529B5" w14:textId="77777777" w:rsidR="00B97E87" w:rsidRDefault="00B97E87">
            <w:pPr>
              <w:spacing w:line="240" w:lineRule="auto"/>
              <w:rPr>
                <w:i/>
                <w:color w:val="0000FF"/>
                <w:sz w:val="20"/>
                <w:szCs w:val="20"/>
              </w:rPr>
            </w:pPr>
          </w:p>
        </w:tc>
      </w:tr>
    </w:tbl>
    <w:p w14:paraId="4C1E09E6" w14:textId="77777777" w:rsidR="00B97E87" w:rsidRDefault="00B97E87">
      <w:pPr>
        <w:spacing w:before="240" w:after="240"/>
        <w:rPr>
          <w:b/>
          <w:i/>
          <w:color w:val="0000FF"/>
          <w:sz w:val="20"/>
          <w:szCs w:val="20"/>
        </w:rPr>
      </w:pPr>
    </w:p>
    <w:p w14:paraId="376EA1C9" w14:textId="77777777" w:rsidR="00B97E87" w:rsidRDefault="00330D95">
      <w:pPr>
        <w:spacing w:before="240" w:after="240"/>
        <w:rPr>
          <w:b/>
          <w:i/>
          <w:sz w:val="20"/>
          <w:szCs w:val="20"/>
        </w:rPr>
      </w:pPr>
      <w:r>
        <w:rPr>
          <w:b/>
          <w:i/>
          <w:sz w:val="20"/>
          <w:szCs w:val="20"/>
        </w:rPr>
        <w:t xml:space="preserve">9.2.1.5. Competencia específica 5 e indicadores de logro </w:t>
      </w:r>
    </w:p>
    <w:p w14:paraId="2A415EB5" w14:textId="77777777" w:rsidR="00B97E87" w:rsidRDefault="00330D95">
      <w:pPr>
        <w:spacing w:before="240" w:after="240"/>
        <w:ind w:right="120"/>
        <w:jc w:val="both"/>
        <w:rPr>
          <w:b/>
          <w:i/>
          <w:sz w:val="20"/>
          <w:szCs w:val="20"/>
        </w:rPr>
      </w:pPr>
      <w:r>
        <w:rPr>
          <w:b/>
          <w:i/>
          <w:sz w:val="20"/>
          <w:szCs w:val="20"/>
        </w:rPr>
        <w:t>(Iniciativa, ampliación lingüística y reflexión)</w:t>
      </w:r>
    </w:p>
    <w:p w14:paraId="28DB128F" w14:textId="77777777" w:rsidR="00B97E87" w:rsidRDefault="00B97E87">
      <w:pPr>
        <w:spacing w:before="240" w:after="240"/>
        <w:rPr>
          <w:b/>
          <w:i/>
          <w:sz w:val="20"/>
          <w:szCs w:val="20"/>
        </w:rPr>
      </w:pPr>
    </w:p>
    <w:tbl>
      <w:tblPr>
        <w:tblStyle w:val="a9"/>
        <w:tblW w:w="903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55"/>
        <w:gridCol w:w="1455"/>
        <w:gridCol w:w="1590"/>
        <w:gridCol w:w="1440"/>
        <w:gridCol w:w="1545"/>
        <w:gridCol w:w="1545"/>
      </w:tblGrid>
      <w:tr w:rsidR="00B97E87" w14:paraId="3F8D165D" w14:textId="77777777">
        <w:trPr>
          <w:trHeight w:val="1222"/>
        </w:trPr>
        <w:tc>
          <w:tcPr>
            <w:tcW w:w="7485"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63B264" w14:textId="77777777" w:rsidR="00B97E87" w:rsidRDefault="00330D95">
            <w:pPr>
              <w:rPr>
                <w:i/>
                <w:sz w:val="20"/>
                <w:szCs w:val="20"/>
              </w:rPr>
            </w:pPr>
            <w:r>
              <w:rPr>
                <w:i/>
                <w:sz w:val="20"/>
                <w:szCs w:val="20"/>
              </w:rPr>
              <w:lastRenderedPageBreak/>
              <w:t>5.</w:t>
            </w:r>
            <w:proofErr w:type="gramStart"/>
            <w:r>
              <w:rPr>
                <w:i/>
                <w:sz w:val="20"/>
                <w:szCs w:val="20"/>
              </w:rPr>
              <w:t>1.Iniciarse</w:t>
            </w:r>
            <w:proofErr w:type="gramEnd"/>
            <w:r>
              <w:rPr>
                <w:i/>
                <w:sz w:val="20"/>
                <w:szCs w:val="20"/>
              </w:rPr>
              <w:t xml:space="preserve"> en la comparación y contraste de las similitudes y diferencias básicas entre distintas lenguas, a partir de repertorios lingüísticos personales simples, reflexionando de manera gradualmente autónoma sobre su funcionamiento.</w:t>
            </w:r>
          </w:p>
        </w:tc>
        <w:tc>
          <w:tcPr>
            <w:tcW w:w="1545" w:type="dxa"/>
            <w:tcBorders>
              <w:bottom w:val="single" w:sz="8" w:space="0" w:color="000000"/>
              <w:right w:val="single" w:sz="8" w:space="0" w:color="000000"/>
            </w:tcBorders>
            <w:shd w:val="clear" w:color="auto" w:fill="auto"/>
            <w:tcMar>
              <w:top w:w="100" w:type="dxa"/>
              <w:left w:w="100" w:type="dxa"/>
              <w:bottom w:w="100" w:type="dxa"/>
              <w:right w:w="100" w:type="dxa"/>
            </w:tcMar>
          </w:tcPr>
          <w:p w14:paraId="46BF9A3E" w14:textId="77777777" w:rsidR="00B97E87" w:rsidRDefault="00B97E87">
            <w:pPr>
              <w:widowControl w:val="0"/>
              <w:rPr>
                <w:i/>
                <w:sz w:val="20"/>
                <w:szCs w:val="20"/>
              </w:rPr>
            </w:pPr>
          </w:p>
        </w:tc>
      </w:tr>
      <w:tr w:rsidR="00B97E87" w14:paraId="2DEF75C7" w14:textId="77777777">
        <w:trPr>
          <w:trHeight w:val="485"/>
        </w:trPr>
        <w:tc>
          <w:tcPr>
            <w:tcW w:w="14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29FBF76" w14:textId="77777777" w:rsidR="00B97E87" w:rsidRDefault="00330D95">
            <w:pPr>
              <w:rPr>
                <w:i/>
                <w:sz w:val="20"/>
                <w:szCs w:val="20"/>
              </w:rPr>
            </w:pPr>
            <w:r>
              <w:rPr>
                <w:i/>
                <w:sz w:val="20"/>
                <w:szCs w:val="20"/>
              </w:rPr>
              <w:t>Insuficiente</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580C4E4" w14:textId="77777777" w:rsidR="00B97E87" w:rsidRDefault="00330D95">
            <w:pPr>
              <w:rPr>
                <w:i/>
                <w:sz w:val="20"/>
                <w:szCs w:val="20"/>
              </w:rPr>
            </w:pPr>
            <w:r>
              <w:rPr>
                <w:i/>
                <w:sz w:val="20"/>
                <w:szCs w:val="20"/>
              </w:rPr>
              <w:t>Suficiente</w:t>
            </w:r>
          </w:p>
        </w:tc>
        <w:tc>
          <w:tcPr>
            <w:tcW w:w="15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80E536B" w14:textId="77777777" w:rsidR="00B97E87" w:rsidRDefault="00330D95">
            <w:pPr>
              <w:rPr>
                <w:i/>
                <w:sz w:val="20"/>
                <w:szCs w:val="20"/>
              </w:rPr>
            </w:pPr>
            <w:r>
              <w:rPr>
                <w:i/>
                <w:sz w:val="20"/>
                <w:szCs w:val="20"/>
              </w:rPr>
              <w:t>Bien</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8A2FB9F" w14:textId="77777777" w:rsidR="00B97E87" w:rsidRDefault="00330D95">
            <w:pPr>
              <w:rPr>
                <w:i/>
                <w:sz w:val="20"/>
                <w:szCs w:val="20"/>
              </w:rPr>
            </w:pPr>
            <w:r>
              <w:rPr>
                <w:i/>
                <w:sz w:val="20"/>
                <w:szCs w:val="20"/>
              </w:rPr>
              <w:t>Notable</w:t>
            </w:r>
          </w:p>
        </w:tc>
        <w:tc>
          <w:tcPr>
            <w:tcW w:w="15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F9BF51B" w14:textId="77777777" w:rsidR="00B97E87" w:rsidRDefault="00330D95">
            <w:pPr>
              <w:rPr>
                <w:i/>
                <w:sz w:val="20"/>
                <w:szCs w:val="20"/>
              </w:rPr>
            </w:pPr>
            <w:r>
              <w:rPr>
                <w:i/>
                <w:sz w:val="20"/>
                <w:szCs w:val="20"/>
              </w:rPr>
              <w:t>Sobresaliente</w:t>
            </w:r>
          </w:p>
        </w:tc>
        <w:tc>
          <w:tcPr>
            <w:tcW w:w="15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D16C77A" w14:textId="77777777" w:rsidR="00B97E87" w:rsidRDefault="00B97E87">
            <w:pPr>
              <w:rPr>
                <w:i/>
                <w:sz w:val="20"/>
                <w:szCs w:val="20"/>
              </w:rPr>
            </w:pPr>
          </w:p>
        </w:tc>
      </w:tr>
      <w:tr w:rsidR="00B97E87" w14:paraId="2697C125" w14:textId="77777777">
        <w:trPr>
          <w:trHeight w:val="1916"/>
        </w:trPr>
        <w:tc>
          <w:tcPr>
            <w:tcW w:w="14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68620B1" w14:textId="77777777" w:rsidR="00B97E87" w:rsidRDefault="00330D95">
            <w:pPr>
              <w:spacing w:line="240" w:lineRule="auto"/>
              <w:rPr>
                <w:i/>
                <w:sz w:val="20"/>
                <w:szCs w:val="20"/>
              </w:rPr>
            </w:pPr>
            <w:r>
              <w:rPr>
                <w:i/>
                <w:sz w:val="20"/>
                <w:szCs w:val="20"/>
              </w:rPr>
              <w:t xml:space="preserve">No compara o contrasta las similitudes y diferencias básicas entre distintas </w:t>
            </w:r>
            <w:proofErr w:type="spellStart"/>
            <w:proofErr w:type="gramStart"/>
            <w:r>
              <w:rPr>
                <w:i/>
                <w:sz w:val="20"/>
                <w:szCs w:val="20"/>
              </w:rPr>
              <w:t>lenguas,ni</w:t>
            </w:r>
            <w:proofErr w:type="spellEnd"/>
            <w:proofErr w:type="gramEnd"/>
            <w:r>
              <w:rPr>
                <w:i/>
                <w:sz w:val="20"/>
                <w:szCs w:val="20"/>
              </w:rPr>
              <w:t xml:space="preserve"> reflexiona de manera gradualmente autónoma sobre su funcionamiento.</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2A1187D" w14:textId="77777777" w:rsidR="00B97E87" w:rsidRDefault="00330D95">
            <w:pPr>
              <w:spacing w:line="240" w:lineRule="auto"/>
              <w:rPr>
                <w:i/>
                <w:sz w:val="20"/>
                <w:szCs w:val="20"/>
              </w:rPr>
            </w:pPr>
            <w:r>
              <w:rPr>
                <w:i/>
                <w:sz w:val="20"/>
                <w:szCs w:val="20"/>
              </w:rPr>
              <w:t xml:space="preserve"> Apenas compara o contrasta las similitudes y diferencias básicas entre distintas </w:t>
            </w:r>
            <w:proofErr w:type="spellStart"/>
            <w:proofErr w:type="gramStart"/>
            <w:r>
              <w:rPr>
                <w:i/>
                <w:sz w:val="20"/>
                <w:szCs w:val="20"/>
              </w:rPr>
              <w:t>lenguas,y</w:t>
            </w:r>
            <w:proofErr w:type="spellEnd"/>
            <w:proofErr w:type="gramEnd"/>
            <w:r>
              <w:rPr>
                <w:i/>
                <w:sz w:val="20"/>
                <w:szCs w:val="20"/>
              </w:rPr>
              <w:t xml:space="preserve"> reflexiona de manera gradualmente autónoma sobre su funcionamiento.</w:t>
            </w:r>
          </w:p>
          <w:p w14:paraId="29356CB9" w14:textId="77777777" w:rsidR="00B97E87" w:rsidRDefault="00B97E87">
            <w:pPr>
              <w:spacing w:line="240" w:lineRule="auto"/>
              <w:rPr>
                <w:i/>
                <w:sz w:val="20"/>
                <w:szCs w:val="20"/>
              </w:rPr>
            </w:pPr>
          </w:p>
        </w:tc>
        <w:tc>
          <w:tcPr>
            <w:tcW w:w="15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198ABAF" w14:textId="77777777" w:rsidR="00B97E87" w:rsidRDefault="00330D95">
            <w:pPr>
              <w:spacing w:line="240" w:lineRule="auto"/>
              <w:rPr>
                <w:i/>
                <w:sz w:val="20"/>
                <w:szCs w:val="20"/>
              </w:rPr>
            </w:pPr>
            <w:r>
              <w:rPr>
                <w:i/>
                <w:sz w:val="20"/>
                <w:szCs w:val="20"/>
              </w:rPr>
              <w:t xml:space="preserve">Compara o contrasta las similitudes y diferencias básicas entre distintas </w:t>
            </w:r>
            <w:proofErr w:type="spellStart"/>
            <w:proofErr w:type="gramStart"/>
            <w:r>
              <w:rPr>
                <w:i/>
                <w:sz w:val="20"/>
                <w:szCs w:val="20"/>
              </w:rPr>
              <w:t>lenguas,y</w:t>
            </w:r>
            <w:proofErr w:type="spellEnd"/>
            <w:proofErr w:type="gramEnd"/>
            <w:r>
              <w:rPr>
                <w:i/>
                <w:sz w:val="20"/>
                <w:szCs w:val="20"/>
              </w:rPr>
              <w:t xml:space="preserve"> reflexiona de manera gradualmente autónoma sobre su funcionamiento, de manera aceptable. .</w:t>
            </w:r>
          </w:p>
          <w:p w14:paraId="58FF0E12" w14:textId="77777777" w:rsidR="00B97E87" w:rsidRDefault="00B97E87">
            <w:pPr>
              <w:spacing w:line="240" w:lineRule="auto"/>
              <w:rPr>
                <w:i/>
                <w:sz w:val="20"/>
                <w:szCs w:val="20"/>
              </w:rPr>
            </w:pP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BCBBCE7" w14:textId="77777777" w:rsidR="00B97E87" w:rsidRDefault="00330D95">
            <w:pPr>
              <w:spacing w:line="240" w:lineRule="auto"/>
              <w:rPr>
                <w:i/>
                <w:sz w:val="20"/>
                <w:szCs w:val="20"/>
              </w:rPr>
            </w:pPr>
            <w:r>
              <w:rPr>
                <w:i/>
                <w:sz w:val="20"/>
                <w:szCs w:val="20"/>
              </w:rPr>
              <w:t xml:space="preserve">Compara o contrasta las similitudes y diferencias básicas entre distintas </w:t>
            </w:r>
            <w:proofErr w:type="spellStart"/>
            <w:proofErr w:type="gramStart"/>
            <w:r>
              <w:rPr>
                <w:i/>
                <w:sz w:val="20"/>
                <w:szCs w:val="20"/>
              </w:rPr>
              <w:t>lenguas,y</w:t>
            </w:r>
            <w:proofErr w:type="spellEnd"/>
            <w:proofErr w:type="gramEnd"/>
            <w:r>
              <w:rPr>
                <w:i/>
                <w:sz w:val="20"/>
                <w:szCs w:val="20"/>
              </w:rPr>
              <w:t xml:space="preserve"> reflexiona de manera gradualmente autónoma sobre su funcionamiento, en su mayor parte. </w:t>
            </w:r>
          </w:p>
          <w:p w14:paraId="621AD297" w14:textId="77777777" w:rsidR="00B97E87" w:rsidRDefault="00B97E87">
            <w:pPr>
              <w:spacing w:line="240" w:lineRule="auto"/>
              <w:rPr>
                <w:i/>
                <w:sz w:val="20"/>
                <w:szCs w:val="20"/>
              </w:rPr>
            </w:pPr>
          </w:p>
        </w:tc>
        <w:tc>
          <w:tcPr>
            <w:tcW w:w="15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A0DE18B" w14:textId="77777777" w:rsidR="00B97E87" w:rsidRDefault="00330D95">
            <w:pPr>
              <w:spacing w:line="240" w:lineRule="auto"/>
              <w:rPr>
                <w:i/>
                <w:sz w:val="20"/>
                <w:szCs w:val="20"/>
              </w:rPr>
            </w:pPr>
            <w:r>
              <w:rPr>
                <w:i/>
                <w:sz w:val="20"/>
                <w:szCs w:val="20"/>
              </w:rPr>
              <w:t xml:space="preserve">Compara o contrasta las similitudes y diferencias básicas entre distintas </w:t>
            </w:r>
            <w:proofErr w:type="spellStart"/>
            <w:proofErr w:type="gramStart"/>
            <w:r>
              <w:rPr>
                <w:i/>
                <w:sz w:val="20"/>
                <w:szCs w:val="20"/>
              </w:rPr>
              <w:t>lenguas,y</w:t>
            </w:r>
            <w:proofErr w:type="spellEnd"/>
            <w:proofErr w:type="gramEnd"/>
            <w:r>
              <w:rPr>
                <w:i/>
                <w:sz w:val="20"/>
                <w:szCs w:val="20"/>
              </w:rPr>
              <w:t xml:space="preserve"> reflexiona de manera gradualmente autónoma sobre su funcionamiento, en su totalidad. </w:t>
            </w:r>
          </w:p>
          <w:p w14:paraId="4192608C" w14:textId="77777777" w:rsidR="00B97E87" w:rsidRDefault="00B97E87">
            <w:pPr>
              <w:spacing w:line="240" w:lineRule="auto"/>
              <w:rPr>
                <w:i/>
                <w:sz w:val="20"/>
                <w:szCs w:val="20"/>
              </w:rPr>
            </w:pPr>
          </w:p>
        </w:tc>
        <w:tc>
          <w:tcPr>
            <w:tcW w:w="15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78EA68A" w14:textId="77777777" w:rsidR="00B97E87" w:rsidRDefault="00B97E87">
            <w:pPr>
              <w:spacing w:line="240" w:lineRule="auto"/>
              <w:rPr>
                <w:i/>
                <w:sz w:val="20"/>
                <w:szCs w:val="20"/>
              </w:rPr>
            </w:pPr>
          </w:p>
        </w:tc>
      </w:tr>
    </w:tbl>
    <w:p w14:paraId="26D96715" w14:textId="77777777" w:rsidR="00B97E87" w:rsidRDefault="00B97E87">
      <w:pPr>
        <w:spacing w:before="240" w:after="240"/>
        <w:rPr>
          <w:b/>
          <w:i/>
          <w:color w:val="0000FF"/>
          <w:sz w:val="20"/>
          <w:szCs w:val="20"/>
        </w:rPr>
      </w:pPr>
    </w:p>
    <w:tbl>
      <w:tblPr>
        <w:tblStyle w:val="aa"/>
        <w:tblW w:w="903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55"/>
        <w:gridCol w:w="1455"/>
        <w:gridCol w:w="1590"/>
        <w:gridCol w:w="1440"/>
        <w:gridCol w:w="1545"/>
        <w:gridCol w:w="1545"/>
      </w:tblGrid>
      <w:tr w:rsidR="00B97E87" w14:paraId="22470047" w14:textId="77777777">
        <w:trPr>
          <w:trHeight w:val="1222"/>
        </w:trPr>
        <w:tc>
          <w:tcPr>
            <w:tcW w:w="7485"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5464C5" w14:textId="77777777" w:rsidR="00B97E87" w:rsidRDefault="00330D95">
            <w:pPr>
              <w:rPr>
                <w:i/>
                <w:sz w:val="20"/>
                <w:szCs w:val="20"/>
              </w:rPr>
            </w:pPr>
            <w:r>
              <w:rPr>
                <w:i/>
                <w:sz w:val="20"/>
                <w:szCs w:val="20"/>
              </w:rPr>
              <w:t>5.</w:t>
            </w:r>
            <w:proofErr w:type="gramStart"/>
            <w:r>
              <w:rPr>
                <w:i/>
                <w:sz w:val="20"/>
                <w:szCs w:val="20"/>
              </w:rPr>
              <w:t>2 .Utilizar</w:t>
            </w:r>
            <w:proofErr w:type="gramEnd"/>
            <w:r>
              <w:rPr>
                <w:i/>
                <w:sz w:val="20"/>
                <w:szCs w:val="20"/>
              </w:rPr>
              <w:t xml:space="preserve"> y diferenciar los conocimientos básicos y estrategias simples de mejora de la capacidad de comunicar y de aprender la lengua extranjera, a partir de situaciones sencillas con apoyo de otros participantes y de herramientas analógicas y digitales básicas para la comprensión, producción y</w:t>
            </w:r>
          </w:p>
          <w:p w14:paraId="29AAD919" w14:textId="77777777" w:rsidR="00B97E87" w:rsidRDefault="00330D95">
            <w:pPr>
              <w:rPr>
                <w:i/>
                <w:sz w:val="20"/>
                <w:szCs w:val="20"/>
              </w:rPr>
            </w:pPr>
            <w:r>
              <w:rPr>
                <w:i/>
                <w:sz w:val="20"/>
                <w:szCs w:val="20"/>
              </w:rPr>
              <w:t>coproducción oral y escrita.</w:t>
            </w:r>
          </w:p>
        </w:tc>
        <w:tc>
          <w:tcPr>
            <w:tcW w:w="1545" w:type="dxa"/>
            <w:tcBorders>
              <w:bottom w:val="single" w:sz="8" w:space="0" w:color="000000"/>
              <w:right w:val="single" w:sz="8" w:space="0" w:color="000000"/>
            </w:tcBorders>
            <w:shd w:val="clear" w:color="auto" w:fill="auto"/>
            <w:tcMar>
              <w:top w:w="100" w:type="dxa"/>
              <w:left w:w="100" w:type="dxa"/>
              <w:bottom w:w="100" w:type="dxa"/>
              <w:right w:w="100" w:type="dxa"/>
            </w:tcMar>
          </w:tcPr>
          <w:p w14:paraId="1A574D8E" w14:textId="77777777" w:rsidR="00B97E87" w:rsidRDefault="00B97E87">
            <w:pPr>
              <w:widowControl w:val="0"/>
              <w:rPr>
                <w:i/>
                <w:color w:val="404040"/>
                <w:sz w:val="20"/>
                <w:szCs w:val="20"/>
              </w:rPr>
            </w:pPr>
          </w:p>
        </w:tc>
      </w:tr>
      <w:tr w:rsidR="00B97E87" w14:paraId="4E9DF0D6" w14:textId="77777777">
        <w:trPr>
          <w:trHeight w:val="485"/>
        </w:trPr>
        <w:tc>
          <w:tcPr>
            <w:tcW w:w="14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8E26668" w14:textId="77777777" w:rsidR="00B97E87" w:rsidRDefault="00330D95">
            <w:pPr>
              <w:rPr>
                <w:i/>
                <w:sz w:val="20"/>
                <w:szCs w:val="20"/>
              </w:rPr>
            </w:pPr>
            <w:r>
              <w:rPr>
                <w:i/>
                <w:sz w:val="20"/>
                <w:szCs w:val="20"/>
              </w:rPr>
              <w:t>Insuficiente</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07F699D" w14:textId="77777777" w:rsidR="00B97E87" w:rsidRDefault="00330D95">
            <w:pPr>
              <w:rPr>
                <w:i/>
                <w:sz w:val="20"/>
                <w:szCs w:val="20"/>
              </w:rPr>
            </w:pPr>
            <w:r>
              <w:rPr>
                <w:i/>
                <w:sz w:val="20"/>
                <w:szCs w:val="20"/>
              </w:rPr>
              <w:t>Suficiente</w:t>
            </w:r>
          </w:p>
        </w:tc>
        <w:tc>
          <w:tcPr>
            <w:tcW w:w="15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30390F6" w14:textId="77777777" w:rsidR="00B97E87" w:rsidRDefault="00330D95">
            <w:pPr>
              <w:rPr>
                <w:i/>
                <w:sz w:val="20"/>
                <w:szCs w:val="20"/>
              </w:rPr>
            </w:pPr>
            <w:r>
              <w:rPr>
                <w:i/>
                <w:sz w:val="20"/>
                <w:szCs w:val="20"/>
              </w:rPr>
              <w:t>Bien</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ADD20E8" w14:textId="77777777" w:rsidR="00B97E87" w:rsidRDefault="00330D95">
            <w:pPr>
              <w:rPr>
                <w:i/>
                <w:sz w:val="20"/>
                <w:szCs w:val="20"/>
              </w:rPr>
            </w:pPr>
            <w:r>
              <w:rPr>
                <w:i/>
                <w:sz w:val="20"/>
                <w:szCs w:val="20"/>
              </w:rPr>
              <w:t>Notable</w:t>
            </w:r>
          </w:p>
        </w:tc>
        <w:tc>
          <w:tcPr>
            <w:tcW w:w="15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04441B8" w14:textId="77777777" w:rsidR="00B97E87" w:rsidRDefault="00330D95">
            <w:pPr>
              <w:rPr>
                <w:i/>
                <w:sz w:val="20"/>
                <w:szCs w:val="20"/>
              </w:rPr>
            </w:pPr>
            <w:r>
              <w:rPr>
                <w:i/>
                <w:sz w:val="20"/>
                <w:szCs w:val="20"/>
              </w:rPr>
              <w:t>Sobresaliente</w:t>
            </w:r>
          </w:p>
        </w:tc>
        <w:tc>
          <w:tcPr>
            <w:tcW w:w="15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599F6CE" w14:textId="77777777" w:rsidR="00B97E87" w:rsidRDefault="00B97E87">
            <w:pPr>
              <w:rPr>
                <w:i/>
                <w:color w:val="0000FF"/>
                <w:sz w:val="20"/>
                <w:szCs w:val="20"/>
              </w:rPr>
            </w:pPr>
          </w:p>
        </w:tc>
      </w:tr>
      <w:tr w:rsidR="00B97E87" w14:paraId="786E3AB0" w14:textId="77777777">
        <w:trPr>
          <w:trHeight w:val="1916"/>
        </w:trPr>
        <w:tc>
          <w:tcPr>
            <w:tcW w:w="14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C2D1DD5" w14:textId="77777777" w:rsidR="00B97E87" w:rsidRDefault="00330D95">
            <w:pPr>
              <w:spacing w:line="240" w:lineRule="auto"/>
              <w:rPr>
                <w:i/>
                <w:sz w:val="20"/>
                <w:szCs w:val="20"/>
              </w:rPr>
            </w:pPr>
            <w:r>
              <w:rPr>
                <w:i/>
                <w:sz w:val="20"/>
                <w:szCs w:val="20"/>
              </w:rPr>
              <w:t xml:space="preserve">No </w:t>
            </w:r>
            <w:proofErr w:type="gramStart"/>
            <w:r>
              <w:rPr>
                <w:i/>
                <w:sz w:val="20"/>
                <w:szCs w:val="20"/>
              </w:rPr>
              <w:t>utiliza ,ni</w:t>
            </w:r>
            <w:proofErr w:type="gramEnd"/>
            <w:r>
              <w:rPr>
                <w:i/>
                <w:sz w:val="20"/>
                <w:szCs w:val="20"/>
              </w:rPr>
              <w:t xml:space="preserve"> diferencia los     conocimientos básicos y estrategias simples de mejora de la capacidad de comunicar y de aprender la lengua extranjera.</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9DE30ED" w14:textId="77777777" w:rsidR="00B97E87" w:rsidRDefault="00330D95">
            <w:pPr>
              <w:spacing w:line="240" w:lineRule="auto"/>
              <w:rPr>
                <w:i/>
                <w:sz w:val="20"/>
                <w:szCs w:val="20"/>
              </w:rPr>
            </w:pPr>
            <w:r>
              <w:rPr>
                <w:i/>
                <w:sz w:val="20"/>
                <w:szCs w:val="20"/>
              </w:rPr>
              <w:t xml:space="preserve"> Apenas </w:t>
            </w:r>
            <w:proofErr w:type="gramStart"/>
            <w:r>
              <w:rPr>
                <w:i/>
                <w:sz w:val="20"/>
                <w:szCs w:val="20"/>
              </w:rPr>
              <w:t>utiliza ,o</w:t>
            </w:r>
            <w:proofErr w:type="gramEnd"/>
            <w:r>
              <w:rPr>
                <w:i/>
                <w:sz w:val="20"/>
                <w:szCs w:val="20"/>
              </w:rPr>
              <w:t xml:space="preserve"> diferencia los     conocimientos básicos y estrategias simples de mejora de la capacidad de comunicar y de aprender la lengua extranjera.</w:t>
            </w:r>
          </w:p>
        </w:tc>
        <w:tc>
          <w:tcPr>
            <w:tcW w:w="15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C079E95" w14:textId="77777777" w:rsidR="00B97E87" w:rsidRDefault="00330D95">
            <w:pPr>
              <w:spacing w:line="240" w:lineRule="auto"/>
              <w:rPr>
                <w:i/>
                <w:sz w:val="20"/>
                <w:szCs w:val="20"/>
              </w:rPr>
            </w:pPr>
            <w:proofErr w:type="gramStart"/>
            <w:r>
              <w:rPr>
                <w:i/>
                <w:sz w:val="20"/>
                <w:szCs w:val="20"/>
              </w:rPr>
              <w:t>Utiliza ,o</w:t>
            </w:r>
            <w:proofErr w:type="gramEnd"/>
            <w:r>
              <w:rPr>
                <w:i/>
                <w:sz w:val="20"/>
                <w:szCs w:val="20"/>
              </w:rPr>
              <w:t xml:space="preserve"> diferencia los     conocimientos básicos y estrategias simples de mejora de la capacidad de comunicar y de aprender la lengua extranjera, de manera aceptable.</w:t>
            </w:r>
          </w:p>
          <w:p w14:paraId="3B5B9398" w14:textId="77777777" w:rsidR="00B97E87" w:rsidRDefault="00B97E87">
            <w:pPr>
              <w:spacing w:line="240" w:lineRule="auto"/>
              <w:rPr>
                <w:i/>
                <w:sz w:val="20"/>
                <w:szCs w:val="20"/>
              </w:rPr>
            </w:pP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33A036A" w14:textId="77777777" w:rsidR="00B97E87" w:rsidRDefault="00330D95">
            <w:pPr>
              <w:spacing w:line="240" w:lineRule="auto"/>
              <w:rPr>
                <w:i/>
                <w:sz w:val="20"/>
                <w:szCs w:val="20"/>
              </w:rPr>
            </w:pPr>
            <w:proofErr w:type="gramStart"/>
            <w:r>
              <w:rPr>
                <w:i/>
                <w:sz w:val="20"/>
                <w:szCs w:val="20"/>
              </w:rPr>
              <w:t>Utiliza ,o</w:t>
            </w:r>
            <w:proofErr w:type="gramEnd"/>
            <w:r>
              <w:rPr>
                <w:i/>
                <w:sz w:val="20"/>
                <w:szCs w:val="20"/>
              </w:rPr>
              <w:t xml:space="preserve"> diferencia los     conocimientos básicos y estrategias simples de mejora de la capacidad de comunicar y de aprender la lengua extranjera, en su mayor parte.</w:t>
            </w:r>
          </w:p>
          <w:p w14:paraId="23A1C124" w14:textId="77777777" w:rsidR="00B97E87" w:rsidRDefault="00B97E87">
            <w:pPr>
              <w:spacing w:line="240" w:lineRule="auto"/>
              <w:rPr>
                <w:i/>
                <w:sz w:val="20"/>
                <w:szCs w:val="20"/>
              </w:rPr>
            </w:pPr>
          </w:p>
        </w:tc>
        <w:tc>
          <w:tcPr>
            <w:tcW w:w="15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F7B4E6F" w14:textId="77777777" w:rsidR="00B97E87" w:rsidRDefault="00330D95">
            <w:pPr>
              <w:spacing w:line="240" w:lineRule="auto"/>
              <w:rPr>
                <w:i/>
                <w:sz w:val="20"/>
                <w:szCs w:val="20"/>
              </w:rPr>
            </w:pPr>
            <w:proofErr w:type="gramStart"/>
            <w:r>
              <w:rPr>
                <w:i/>
                <w:sz w:val="20"/>
                <w:szCs w:val="20"/>
              </w:rPr>
              <w:t>Utiliza ,o</w:t>
            </w:r>
            <w:proofErr w:type="gramEnd"/>
            <w:r>
              <w:rPr>
                <w:i/>
                <w:sz w:val="20"/>
                <w:szCs w:val="20"/>
              </w:rPr>
              <w:t xml:space="preserve"> diferencia los     conocimientos básicos y estrategias simples de mejora de la capacidad de comunicar y de aprender la lengua extranjera, en su totalidad. </w:t>
            </w:r>
          </w:p>
          <w:p w14:paraId="087CAF53" w14:textId="77777777" w:rsidR="00B97E87" w:rsidRDefault="00B97E87">
            <w:pPr>
              <w:spacing w:line="240" w:lineRule="auto"/>
              <w:rPr>
                <w:i/>
                <w:sz w:val="20"/>
                <w:szCs w:val="20"/>
              </w:rPr>
            </w:pPr>
          </w:p>
        </w:tc>
        <w:tc>
          <w:tcPr>
            <w:tcW w:w="15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25EC311" w14:textId="77777777" w:rsidR="00B97E87" w:rsidRDefault="00B97E87">
            <w:pPr>
              <w:spacing w:line="240" w:lineRule="auto"/>
              <w:rPr>
                <w:i/>
                <w:color w:val="0000FF"/>
                <w:sz w:val="20"/>
                <w:szCs w:val="20"/>
              </w:rPr>
            </w:pPr>
          </w:p>
        </w:tc>
      </w:tr>
    </w:tbl>
    <w:p w14:paraId="37CE7823" w14:textId="77777777" w:rsidR="00B97E87" w:rsidRDefault="00B97E87">
      <w:pPr>
        <w:spacing w:before="240" w:after="240"/>
        <w:rPr>
          <w:b/>
          <w:i/>
          <w:color w:val="0000FF"/>
          <w:sz w:val="20"/>
          <w:szCs w:val="20"/>
        </w:rPr>
      </w:pPr>
    </w:p>
    <w:p w14:paraId="06E3967C" w14:textId="77777777" w:rsidR="00B97E87" w:rsidRDefault="00B97E87">
      <w:pPr>
        <w:spacing w:before="240" w:after="240"/>
        <w:rPr>
          <w:b/>
          <w:i/>
          <w:color w:val="0000FF"/>
          <w:sz w:val="20"/>
          <w:szCs w:val="20"/>
        </w:rPr>
      </w:pPr>
    </w:p>
    <w:tbl>
      <w:tblPr>
        <w:tblStyle w:val="ab"/>
        <w:tblW w:w="91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860"/>
        <w:gridCol w:w="1752"/>
        <w:gridCol w:w="1806"/>
        <w:gridCol w:w="1806"/>
        <w:gridCol w:w="1896"/>
      </w:tblGrid>
      <w:tr w:rsidR="00B97E87" w14:paraId="702D106A" w14:textId="77777777">
        <w:trPr>
          <w:trHeight w:val="1222"/>
        </w:trPr>
        <w:tc>
          <w:tcPr>
            <w:tcW w:w="7575"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10B643" w14:textId="77777777" w:rsidR="00B97E87" w:rsidRDefault="00330D95">
            <w:pPr>
              <w:rPr>
                <w:i/>
                <w:sz w:val="20"/>
                <w:szCs w:val="20"/>
              </w:rPr>
            </w:pPr>
            <w:r>
              <w:rPr>
                <w:i/>
                <w:sz w:val="20"/>
                <w:szCs w:val="20"/>
              </w:rPr>
              <w:lastRenderedPageBreak/>
              <w:t>5.3.Identificar y registrar, siguiendo modelos simples, los progresos y dificultades de aprendizaje de la lengua extranjera a nivel oral y escrita, seleccionando de forma guiada las estrategias más eficaces para superar esas dificultades y progresar en su aprendizaje, realizando actividades de autoevaluación y coevaluación básicas, como las propuestas en el Portfolio Europeo de las Lenguas (PEL) o en un diario de aprendizaje con soporte analógico o digital, haciendo esos progresos y dificultades explícitos y compartiéndolos con otros en un contexto similar de aprendizaje colaborativo.</w:t>
            </w:r>
          </w:p>
        </w:tc>
      </w:tr>
      <w:tr w:rsidR="00B97E87" w14:paraId="58BCB461" w14:textId="77777777">
        <w:trPr>
          <w:trHeight w:val="485"/>
        </w:trPr>
        <w:tc>
          <w:tcPr>
            <w:tcW w:w="15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BDB97D0" w14:textId="77777777" w:rsidR="00B97E87" w:rsidRDefault="00330D95">
            <w:pPr>
              <w:rPr>
                <w:i/>
                <w:sz w:val="20"/>
                <w:szCs w:val="20"/>
              </w:rPr>
            </w:pPr>
            <w:r>
              <w:rPr>
                <w:i/>
                <w:sz w:val="20"/>
                <w:szCs w:val="20"/>
              </w:rPr>
              <w:t>Insuficiente</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25BD039" w14:textId="77777777" w:rsidR="00B97E87" w:rsidRDefault="00330D95">
            <w:pPr>
              <w:rPr>
                <w:i/>
                <w:sz w:val="20"/>
                <w:szCs w:val="20"/>
              </w:rPr>
            </w:pPr>
            <w:r>
              <w:rPr>
                <w:i/>
                <w:sz w:val="20"/>
                <w:szCs w:val="20"/>
              </w:rPr>
              <w:t>Suficiente</w:t>
            </w:r>
          </w:p>
        </w:tc>
        <w:tc>
          <w:tcPr>
            <w:tcW w:w="15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74FBD07" w14:textId="77777777" w:rsidR="00B97E87" w:rsidRDefault="00330D95">
            <w:pPr>
              <w:rPr>
                <w:i/>
                <w:sz w:val="20"/>
                <w:szCs w:val="20"/>
              </w:rPr>
            </w:pPr>
            <w:r>
              <w:rPr>
                <w:i/>
                <w:sz w:val="20"/>
                <w:szCs w:val="20"/>
              </w:rPr>
              <w:t>Bien</w:t>
            </w:r>
          </w:p>
        </w:tc>
        <w:tc>
          <w:tcPr>
            <w:tcW w:w="15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913705D" w14:textId="77777777" w:rsidR="00B97E87" w:rsidRDefault="00330D95">
            <w:pPr>
              <w:rPr>
                <w:i/>
                <w:sz w:val="20"/>
                <w:szCs w:val="20"/>
              </w:rPr>
            </w:pPr>
            <w:r>
              <w:rPr>
                <w:i/>
                <w:sz w:val="20"/>
                <w:szCs w:val="20"/>
              </w:rPr>
              <w:t>Notable</w:t>
            </w:r>
          </w:p>
        </w:tc>
        <w:tc>
          <w:tcPr>
            <w:tcW w:w="15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9CA80D2" w14:textId="77777777" w:rsidR="00B97E87" w:rsidRDefault="00330D95">
            <w:pPr>
              <w:rPr>
                <w:i/>
                <w:sz w:val="20"/>
                <w:szCs w:val="20"/>
              </w:rPr>
            </w:pPr>
            <w:r>
              <w:rPr>
                <w:i/>
                <w:sz w:val="20"/>
                <w:szCs w:val="20"/>
              </w:rPr>
              <w:t>Sobresaliente</w:t>
            </w:r>
          </w:p>
        </w:tc>
      </w:tr>
      <w:tr w:rsidR="00B97E87" w14:paraId="527F6570" w14:textId="77777777">
        <w:trPr>
          <w:trHeight w:val="1916"/>
        </w:trPr>
        <w:tc>
          <w:tcPr>
            <w:tcW w:w="15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60E100" w14:textId="77777777" w:rsidR="00B97E87" w:rsidRDefault="00330D95">
            <w:pPr>
              <w:spacing w:line="240" w:lineRule="auto"/>
              <w:rPr>
                <w:i/>
                <w:sz w:val="20"/>
                <w:szCs w:val="20"/>
              </w:rPr>
            </w:pPr>
            <w:proofErr w:type="gramStart"/>
            <w:r>
              <w:rPr>
                <w:i/>
                <w:sz w:val="20"/>
                <w:szCs w:val="20"/>
              </w:rPr>
              <w:t>.No</w:t>
            </w:r>
            <w:proofErr w:type="gramEnd"/>
            <w:r>
              <w:rPr>
                <w:i/>
                <w:sz w:val="20"/>
                <w:szCs w:val="20"/>
              </w:rPr>
              <w:t xml:space="preserve"> identifica o registra los progresos y dificultades de aprendizaje de la lengua extranjera ,        seleccionando estrategias eficaces para superar dichas dificultades y progresar en el aprendizaje.</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1A4AF31" w14:textId="77777777" w:rsidR="00B97E87" w:rsidRDefault="00330D95">
            <w:pPr>
              <w:spacing w:line="240" w:lineRule="auto"/>
              <w:rPr>
                <w:i/>
                <w:sz w:val="20"/>
                <w:szCs w:val="20"/>
              </w:rPr>
            </w:pPr>
            <w:r>
              <w:rPr>
                <w:i/>
                <w:sz w:val="20"/>
                <w:szCs w:val="20"/>
              </w:rPr>
              <w:t xml:space="preserve"> Apenas identifica o registra los progresos y dificultades de aprendizaje de la lengua </w:t>
            </w:r>
            <w:proofErr w:type="gramStart"/>
            <w:r>
              <w:rPr>
                <w:i/>
                <w:sz w:val="20"/>
                <w:szCs w:val="20"/>
              </w:rPr>
              <w:t>extranjera ,</w:t>
            </w:r>
            <w:proofErr w:type="gramEnd"/>
            <w:r>
              <w:rPr>
                <w:i/>
                <w:sz w:val="20"/>
                <w:szCs w:val="20"/>
              </w:rPr>
              <w:t xml:space="preserve">        seleccionando estrategias eficaces para superar dichas dificultades y progresar en el aprendizaje.</w:t>
            </w:r>
          </w:p>
        </w:tc>
        <w:tc>
          <w:tcPr>
            <w:tcW w:w="15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5E1BDBF" w14:textId="77777777" w:rsidR="00B97E87" w:rsidRDefault="00330D95">
            <w:pPr>
              <w:spacing w:line="240" w:lineRule="auto"/>
              <w:rPr>
                <w:i/>
                <w:sz w:val="20"/>
                <w:szCs w:val="20"/>
              </w:rPr>
            </w:pPr>
            <w:r>
              <w:rPr>
                <w:i/>
                <w:sz w:val="20"/>
                <w:szCs w:val="20"/>
              </w:rPr>
              <w:t xml:space="preserve">Identifica o registra los progresos y dificultades de aprendizaje de la lengua </w:t>
            </w:r>
            <w:proofErr w:type="gramStart"/>
            <w:r>
              <w:rPr>
                <w:i/>
                <w:sz w:val="20"/>
                <w:szCs w:val="20"/>
              </w:rPr>
              <w:t>extranjera ,</w:t>
            </w:r>
            <w:proofErr w:type="gramEnd"/>
            <w:r>
              <w:rPr>
                <w:i/>
                <w:sz w:val="20"/>
                <w:szCs w:val="20"/>
              </w:rPr>
              <w:t xml:space="preserve">        seleccionando estrategias eficaces para superar dichas dificultades y progresar en el aprendizaje, de manera aceptable. </w:t>
            </w:r>
          </w:p>
        </w:tc>
        <w:tc>
          <w:tcPr>
            <w:tcW w:w="15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0392526" w14:textId="77777777" w:rsidR="00B97E87" w:rsidRDefault="00330D95">
            <w:pPr>
              <w:spacing w:line="240" w:lineRule="auto"/>
              <w:rPr>
                <w:i/>
                <w:sz w:val="20"/>
                <w:szCs w:val="20"/>
              </w:rPr>
            </w:pPr>
            <w:r>
              <w:rPr>
                <w:i/>
                <w:sz w:val="20"/>
                <w:szCs w:val="20"/>
              </w:rPr>
              <w:t xml:space="preserve">Identifica o registra los progresos y dificultades de aprendizaje de la lengua </w:t>
            </w:r>
            <w:proofErr w:type="gramStart"/>
            <w:r>
              <w:rPr>
                <w:i/>
                <w:sz w:val="20"/>
                <w:szCs w:val="20"/>
              </w:rPr>
              <w:t>extranjera ,</w:t>
            </w:r>
            <w:proofErr w:type="gramEnd"/>
            <w:r>
              <w:rPr>
                <w:i/>
                <w:sz w:val="20"/>
                <w:szCs w:val="20"/>
              </w:rPr>
              <w:t xml:space="preserve">        seleccionando estrategias eficaces para superar dichas dificultades y progresar en el aprendizaje, en su mayor parte.</w:t>
            </w:r>
          </w:p>
          <w:p w14:paraId="1B52F7B3" w14:textId="77777777" w:rsidR="00B97E87" w:rsidRDefault="00B97E87">
            <w:pPr>
              <w:spacing w:line="240" w:lineRule="auto"/>
              <w:rPr>
                <w:i/>
                <w:sz w:val="20"/>
                <w:szCs w:val="20"/>
              </w:rPr>
            </w:pPr>
          </w:p>
        </w:tc>
        <w:tc>
          <w:tcPr>
            <w:tcW w:w="15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8F56026" w14:textId="77777777" w:rsidR="00B97E87" w:rsidRDefault="00330D95">
            <w:pPr>
              <w:spacing w:line="240" w:lineRule="auto"/>
              <w:rPr>
                <w:i/>
                <w:sz w:val="20"/>
                <w:szCs w:val="20"/>
              </w:rPr>
            </w:pPr>
            <w:r>
              <w:rPr>
                <w:i/>
                <w:sz w:val="20"/>
                <w:szCs w:val="20"/>
              </w:rPr>
              <w:t xml:space="preserve">Identifica o registra los progresos y dificultades de aprendizaje de la lengua </w:t>
            </w:r>
            <w:proofErr w:type="gramStart"/>
            <w:r>
              <w:rPr>
                <w:i/>
                <w:sz w:val="20"/>
                <w:szCs w:val="20"/>
              </w:rPr>
              <w:t>extranjera ,</w:t>
            </w:r>
            <w:proofErr w:type="gramEnd"/>
            <w:r>
              <w:rPr>
                <w:i/>
                <w:sz w:val="20"/>
                <w:szCs w:val="20"/>
              </w:rPr>
              <w:t xml:space="preserve">        seleccionando estrategias eficaces para superar dichas dificultades y progresar en el aprendizaje, en su totalidad.</w:t>
            </w:r>
          </w:p>
          <w:p w14:paraId="58766EA4" w14:textId="77777777" w:rsidR="00B97E87" w:rsidRDefault="00B97E87">
            <w:pPr>
              <w:spacing w:line="240" w:lineRule="auto"/>
              <w:rPr>
                <w:i/>
                <w:sz w:val="20"/>
                <w:szCs w:val="20"/>
              </w:rPr>
            </w:pPr>
          </w:p>
        </w:tc>
      </w:tr>
    </w:tbl>
    <w:p w14:paraId="7C636E0C" w14:textId="77777777" w:rsidR="00B97E87" w:rsidRDefault="00B97E87">
      <w:pPr>
        <w:spacing w:before="240" w:after="240"/>
        <w:rPr>
          <w:b/>
          <w:i/>
          <w:color w:val="0000FF"/>
          <w:sz w:val="20"/>
          <w:szCs w:val="20"/>
        </w:rPr>
      </w:pPr>
    </w:p>
    <w:p w14:paraId="0D81C5F0" w14:textId="77777777" w:rsidR="00B97E87" w:rsidRDefault="00B97E87">
      <w:pPr>
        <w:spacing w:before="240" w:after="240"/>
        <w:rPr>
          <w:b/>
          <w:i/>
          <w:color w:val="0000FF"/>
          <w:sz w:val="20"/>
          <w:szCs w:val="20"/>
        </w:rPr>
      </w:pPr>
    </w:p>
    <w:p w14:paraId="46933A2A" w14:textId="77777777" w:rsidR="00B97E87" w:rsidRDefault="00B97E87">
      <w:pPr>
        <w:spacing w:before="240" w:after="240"/>
        <w:rPr>
          <w:b/>
          <w:i/>
          <w:color w:val="0000FF"/>
          <w:sz w:val="20"/>
          <w:szCs w:val="20"/>
        </w:rPr>
      </w:pPr>
    </w:p>
    <w:p w14:paraId="192B3D05" w14:textId="77777777" w:rsidR="00B97E87" w:rsidRDefault="00330D95">
      <w:pPr>
        <w:spacing w:before="240" w:after="240"/>
        <w:rPr>
          <w:b/>
          <w:i/>
          <w:sz w:val="20"/>
          <w:szCs w:val="20"/>
        </w:rPr>
      </w:pPr>
      <w:r>
        <w:rPr>
          <w:b/>
          <w:i/>
          <w:sz w:val="20"/>
          <w:szCs w:val="20"/>
        </w:rPr>
        <w:t xml:space="preserve">9.2.1.6. Competencia específica 6 e indicadores de logro </w:t>
      </w:r>
    </w:p>
    <w:p w14:paraId="2AD0A18A" w14:textId="77777777" w:rsidR="00B97E87" w:rsidRDefault="00330D95">
      <w:pPr>
        <w:spacing w:before="240" w:after="240"/>
        <w:rPr>
          <w:b/>
          <w:i/>
          <w:sz w:val="20"/>
          <w:szCs w:val="20"/>
        </w:rPr>
      </w:pPr>
      <w:r>
        <w:rPr>
          <w:b/>
          <w:i/>
          <w:sz w:val="20"/>
          <w:szCs w:val="20"/>
        </w:rPr>
        <w:t>(diversidad cultural)</w:t>
      </w:r>
    </w:p>
    <w:p w14:paraId="20D1F1DE" w14:textId="77777777" w:rsidR="00B97E87" w:rsidRDefault="00B97E87">
      <w:pPr>
        <w:spacing w:before="240" w:after="240"/>
        <w:rPr>
          <w:b/>
          <w:i/>
          <w:sz w:val="20"/>
          <w:szCs w:val="20"/>
        </w:rPr>
      </w:pPr>
    </w:p>
    <w:tbl>
      <w:tblPr>
        <w:tblStyle w:val="ac"/>
        <w:tblW w:w="91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860"/>
        <w:gridCol w:w="1752"/>
        <w:gridCol w:w="1806"/>
        <w:gridCol w:w="1806"/>
        <w:gridCol w:w="1896"/>
      </w:tblGrid>
      <w:tr w:rsidR="00B97E87" w14:paraId="6309CF42" w14:textId="77777777">
        <w:trPr>
          <w:trHeight w:val="1222"/>
        </w:trPr>
        <w:tc>
          <w:tcPr>
            <w:tcW w:w="7575"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38971C" w14:textId="77777777" w:rsidR="00B97E87" w:rsidRDefault="00330D95">
            <w:pPr>
              <w:rPr>
                <w:i/>
                <w:sz w:val="20"/>
                <w:szCs w:val="20"/>
              </w:rPr>
            </w:pPr>
            <w:r>
              <w:rPr>
                <w:i/>
                <w:sz w:val="20"/>
                <w:szCs w:val="20"/>
              </w:rPr>
              <w:t>6.1. Actuar de forma empática y respetuosa en situaciones interculturales básicas, construyendo vínculos entre las diferentes lenguas y culturas y rechazando cualquier tipo de discriminación, prejuicio y estereotipo en contextos comunicativos cotidianos y fomentando la convivencia.</w:t>
            </w:r>
          </w:p>
        </w:tc>
      </w:tr>
      <w:tr w:rsidR="00B97E87" w14:paraId="635FD664" w14:textId="77777777">
        <w:trPr>
          <w:trHeight w:val="485"/>
        </w:trPr>
        <w:tc>
          <w:tcPr>
            <w:tcW w:w="15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A60F8C3" w14:textId="77777777" w:rsidR="00B97E87" w:rsidRDefault="00330D95">
            <w:pPr>
              <w:rPr>
                <w:i/>
                <w:sz w:val="20"/>
                <w:szCs w:val="20"/>
              </w:rPr>
            </w:pPr>
            <w:r>
              <w:rPr>
                <w:i/>
                <w:sz w:val="20"/>
                <w:szCs w:val="20"/>
              </w:rPr>
              <w:t>Insuficiente</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53405E4" w14:textId="77777777" w:rsidR="00B97E87" w:rsidRDefault="00330D95">
            <w:pPr>
              <w:rPr>
                <w:i/>
                <w:sz w:val="20"/>
                <w:szCs w:val="20"/>
              </w:rPr>
            </w:pPr>
            <w:r>
              <w:rPr>
                <w:i/>
                <w:sz w:val="20"/>
                <w:szCs w:val="20"/>
              </w:rPr>
              <w:t>Suficiente</w:t>
            </w:r>
          </w:p>
        </w:tc>
        <w:tc>
          <w:tcPr>
            <w:tcW w:w="15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7D2C661" w14:textId="77777777" w:rsidR="00B97E87" w:rsidRDefault="00330D95">
            <w:pPr>
              <w:rPr>
                <w:i/>
                <w:sz w:val="20"/>
                <w:szCs w:val="20"/>
              </w:rPr>
            </w:pPr>
            <w:r>
              <w:rPr>
                <w:i/>
                <w:sz w:val="20"/>
                <w:szCs w:val="20"/>
              </w:rPr>
              <w:t>Bien</w:t>
            </w:r>
          </w:p>
        </w:tc>
        <w:tc>
          <w:tcPr>
            <w:tcW w:w="15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C116D2C" w14:textId="77777777" w:rsidR="00B97E87" w:rsidRDefault="00330D95">
            <w:pPr>
              <w:rPr>
                <w:i/>
                <w:sz w:val="20"/>
                <w:szCs w:val="20"/>
              </w:rPr>
            </w:pPr>
            <w:r>
              <w:rPr>
                <w:i/>
                <w:sz w:val="20"/>
                <w:szCs w:val="20"/>
              </w:rPr>
              <w:t>Notable</w:t>
            </w:r>
          </w:p>
        </w:tc>
        <w:tc>
          <w:tcPr>
            <w:tcW w:w="15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3962D96" w14:textId="77777777" w:rsidR="00B97E87" w:rsidRDefault="00330D95">
            <w:pPr>
              <w:rPr>
                <w:i/>
                <w:sz w:val="20"/>
                <w:szCs w:val="20"/>
              </w:rPr>
            </w:pPr>
            <w:r>
              <w:rPr>
                <w:i/>
                <w:sz w:val="20"/>
                <w:szCs w:val="20"/>
              </w:rPr>
              <w:t>Sobresaliente</w:t>
            </w:r>
          </w:p>
        </w:tc>
      </w:tr>
      <w:tr w:rsidR="00B97E87" w14:paraId="2F4299CF" w14:textId="77777777">
        <w:trPr>
          <w:trHeight w:val="1916"/>
        </w:trPr>
        <w:tc>
          <w:tcPr>
            <w:tcW w:w="15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EB0A0C1" w14:textId="77777777" w:rsidR="00B97E87" w:rsidRDefault="00330D95">
            <w:pPr>
              <w:spacing w:line="240" w:lineRule="auto"/>
              <w:rPr>
                <w:i/>
                <w:sz w:val="20"/>
                <w:szCs w:val="20"/>
              </w:rPr>
            </w:pPr>
            <w:proofErr w:type="gramStart"/>
            <w:r>
              <w:rPr>
                <w:i/>
                <w:sz w:val="20"/>
                <w:szCs w:val="20"/>
              </w:rPr>
              <w:lastRenderedPageBreak/>
              <w:t>.No</w:t>
            </w:r>
            <w:proofErr w:type="gramEnd"/>
            <w:r>
              <w:rPr>
                <w:i/>
                <w:sz w:val="20"/>
                <w:szCs w:val="20"/>
              </w:rPr>
              <w:t xml:space="preserve"> actúa de forma empática ,ni respetuosa en situaciones interculturales básicas.</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913F192" w14:textId="77777777" w:rsidR="00B97E87" w:rsidRDefault="00330D95">
            <w:pPr>
              <w:spacing w:line="240" w:lineRule="auto"/>
              <w:rPr>
                <w:i/>
                <w:sz w:val="20"/>
                <w:szCs w:val="20"/>
              </w:rPr>
            </w:pPr>
            <w:r>
              <w:rPr>
                <w:i/>
                <w:sz w:val="20"/>
                <w:szCs w:val="20"/>
              </w:rPr>
              <w:t xml:space="preserve"> Apenas actúa de forma </w:t>
            </w:r>
            <w:proofErr w:type="gramStart"/>
            <w:r>
              <w:rPr>
                <w:i/>
                <w:sz w:val="20"/>
                <w:szCs w:val="20"/>
              </w:rPr>
              <w:t>empática ,o</w:t>
            </w:r>
            <w:proofErr w:type="gramEnd"/>
            <w:r>
              <w:rPr>
                <w:i/>
                <w:sz w:val="20"/>
                <w:szCs w:val="20"/>
              </w:rPr>
              <w:t xml:space="preserve"> respetuosa en situaciones interculturales básicas.</w:t>
            </w:r>
          </w:p>
          <w:p w14:paraId="5D271F6A" w14:textId="77777777" w:rsidR="00B97E87" w:rsidRDefault="00B97E87">
            <w:pPr>
              <w:spacing w:line="240" w:lineRule="auto"/>
              <w:rPr>
                <w:i/>
                <w:sz w:val="20"/>
                <w:szCs w:val="20"/>
              </w:rPr>
            </w:pPr>
          </w:p>
        </w:tc>
        <w:tc>
          <w:tcPr>
            <w:tcW w:w="15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0ED1A3F" w14:textId="77777777" w:rsidR="00B97E87" w:rsidRDefault="00330D95">
            <w:pPr>
              <w:spacing w:line="240" w:lineRule="auto"/>
              <w:rPr>
                <w:i/>
                <w:sz w:val="20"/>
                <w:szCs w:val="20"/>
              </w:rPr>
            </w:pPr>
            <w:r>
              <w:rPr>
                <w:i/>
                <w:sz w:val="20"/>
                <w:szCs w:val="20"/>
              </w:rPr>
              <w:t xml:space="preserve">Actúa de forma </w:t>
            </w:r>
            <w:proofErr w:type="gramStart"/>
            <w:r>
              <w:rPr>
                <w:i/>
                <w:sz w:val="20"/>
                <w:szCs w:val="20"/>
              </w:rPr>
              <w:t>empática  y</w:t>
            </w:r>
            <w:proofErr w:type="gramEnd"/>
            <w:r>
              <w:rPr>
                <w:i/>
                <w:sz w:val="20"/>
                <w:szCs w:val="20"/>
              </w:rPr>
              <w:t xml:space="preserve"> respetuosa en situaciones interculturales básicas, de manera aceptable. </w:t>
            </w:r>
          </w:p>
          <w:p w14:paraId="6314BC93" w14:textId="77777777" w:rsidR="00B97E87" w:rsidRDefault="00B97E87">
            <w:pPr>
              <w:spacing w:line="240" w:lineRule="auto"/>
              <w:rPr>
                <w:i/>
                <w:sz w:val="20"/>
                <w:szCs w:val="20"/>
              </w:rPr>
            </w:pPr>
          </w:p>
          <w:p w14:paraId="2D933D81" w14:textId="77777777" w:rsidR="00B97E87" w:rsidRDefault="00B97E87">
            <w:pPr>
              <w:spacing w:line="240" w:lineRule="auto"/>
              <w:rPr>
                <w:i/>
                <w:sz w:val="20"/>
                <w:szCs w:val="20"/>
              </w:rPr>
            </w:pPr>
          </w:p>
        </w:tc>
        <w:tc>
          <w:tcPr>
            <w:tcW w:w="15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4AB3923" w14:textId="77777777" w:rsidR="00B97E87" w:rsidRDefault="00330D95">
            <w:pPr>
              <w:spacing w:line="240" w:lineRule="auto"/>
              <w:rPr>
                <w:i/>
                <w:sz w:val="20"/>
                <w:szCs w:val="20"/>
              </w:rPr>
            </w:pPr>
            <w:r>
              <w:rPr>
                <w:i/>
                <w:sz w:val="20"/>
                <w:szCs w:val="20"/>
              </w:rPr>
              <w:t xml:space="preserve">Actúa de forma </w:t>
            </w:r>
            <w:proofErr w:type="gramStart"/>
            <w:r>
              <w:rPr>
                <w:i/>
                <w:sz w:val="20"/>
                <w:szCs w:val="20"/>
              </w:rPr>
              <w:t>empática  y</w:t>
            </w:r>
            <w:proofErr w:type="gramEnd"/>
            <w:r>
              <w:rPr>
                <w:i/>
                <w:sz w:val="20"/>
                <w:szCs w:val="20"/>
              </w:rPr>
              <w:t xml:space="preserve"> respetuosa en situaciones interculturales básicas, de manera aceptable, en su mayor parte. </w:t>
            </w:r>
          </w:p>
          <w:p w14:paraId="37BB9AD4" w14:textId="77777777" w:rsidR="00B97E87" w:rsidRDefault="00B97E87">
            <w:pPr>
              <w:spacing w:line="240" w:lineRule="auto"/>
              <w:rPr>
                <w:i/>
                <w:sz w:val="20"/>
                <w:szCs w:val="20"/>
              </w:rPr>
            </w:pPr>
          </w:p>
          <w:p w14:paraId="332F89D0" w14:textId="77777777" w:rsidR="00B97E87" w:rsidRDefault="00B97E87">
            <w:pPr>
              <w:spacing w:line="240" w:lineRule="auto"/>
              <w:rPr>
                <w:i/>
                <w:sz w:val="20"/>
                <w:szCs w:val="20"/>
              </w:rPr>
            </w:pPr>
          </w:p>
        </w:tc>
        <w:tc>
          <w:tcPr>
            <w:tcW w:w="15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C6BF63" w14:textId="77777777" w:rsidR="00B97E87" w:rsidRDefault="00330D95">
            <w:pPr>
              <w:spacing w:line="240" w:lineRule="auto"/>
              <w:rPr>
                <w:i/>
                <w:sz w:val="20"/>
                <w:szCs w:val="20"/>
              </w:rPr>
            </w:pPr>
            <w:r>
              <w:rPr>
                <w:i/>
                <w:sz w:val="20"/>
                <w:szCs w:val="20"/>
              </w:rPr>
              <w:t xml:space="preserve">Actúa de forma </w:t>
            </w:r>
            <w:proofErr w:type="gramStart"/>
            <w:r>
              <w:rPr>
                <w:i/>
                <w:sz w:val="20"/>
                <w:szCs w:val="20"/>
              </w:rPr>
              <w:t>empática  y</w:t>
            </w:r>
            <w:proofErr w:type="gramEnd"/>
            <w:r>
              <w:rPr>
                <w:i/>
                <w:sz w:val="20"/>
                <w:szCs w:val="20"/>
              </w:rPr>
              <w:t xml:space="preserve"> respetuosa en situaciones interculturales básicas, de manera aceptable, en su totalidad. </w:t>
            </w:r>
          </w:p>
          <w:p w14:paraId="00A9161B" w14:textId="77777777" w:rsidR="00B97E87" w:rsidRDefault="00B97E87">
            <w:pPr>
              <w:spacing w:line="240" w:lineRule="auto"/>
              <w:rPr>
                <w:i/>
                <w:sz w:val="20"/>
                <w:szCs w:val="20"/>
              </w:rPr>
            </w:pPr>
          </w:p>
          <w:p w14:paraId="71C1B4D1" w14:textId="77777777" w:rsidR="00B97E87" w:rsidRDefault="00B97E87">
            <w:pPr>
              <w:spacing w:line="240" w:lineRule="auto"/>
              <w:rPr>
                <w:i/>
                <w:sz w:val="20"/>
                <w:szCs w:val="20"/>
              </w:rPr>
            </w:pPr>
          </w:p>
        </w:tc>
      </w:tr>
    </w:tbl>
    <w:p w14:paraId="29135E29" w14:textId="77777777" w:rsidR="00B97E87" w:rsidRDefault="00B97E87">
      <w:pPr>
        <w:spacing w:before="240" w:after="240"/>
        <w:rPr>
          <w:b/>
          <w:i/>
          <w:sz w:val="20"/>
          <w:szCs w:val="20"/>
        </w:rPr>
      </w:pPr>
    </w:p>
    <w:tbl>
      <w:tblPr>
        <w:tblStyle w:val="ad"/>
        <w:tblW w:w="91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860"/>
        <w:gridCol w:w="1752"/>
        <w:gridCol w:w="1806"/>
        <w:gridCol w:w="1806"/>
        <w:gridCol w:w="1896"/>
      </w:tblGrid>
      <w:tr w:rsidR="00B97E87" w14:paraId="6FEB42A6" w14:textId="77777777">
        <w:trPr>
          <w:trHeight w:val="1222"/>
        </w:trPr>
        <w:tc>
          <w:tcPr>
            <w:tcW w:w="7575"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101B11" w14:textId="77777777" w:rsidR="00B97E87" w:rsidRDefault="00330D95">
            <w:pPr>
              <w:rPr>
                <w:i/>
                <w:sz w:val="20"/>
                <w:szCs w:val="20"/>
              </w:rPr>
            </w:pPr>
            <w:r>
              <w:rPr>
                <w:i/>
                <w:sz w:val="20"/>
                <w:szCs w:val="20"/>
              </w:rPr>
              <w:t>6.2.  Iniciarse en el conocimiento y la aceptación de la diversidad lingüística, cultural y artística propia de países donde se habla la lengua extranjera, reconociéndola como fuente de enriquecimiento personal y mostrando interés por compartir elementos culturales y lingüísticos básicos propios y ajenos que fomenten la sostenibilidad y la democracia.</w:t>
            </w:r>
          </w:p>
        </w:tc>
      </w:tr>
      <w:tr w:rsidR="00B97E87" w14:paraId="70B328BF" w14:textId="77777777">
        <w:trPr>
          <w:trHeight w:val="485"/>
        </w:trPr>
        <w:tc>
          <w:tcPr>
            <w:tcW w:w="15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F68D497" w14:textId="77777777" w:rsidR="00B97E87" w:rsidRDefault="00330D95">
            <w:pPr>
              <w:rPr>
                <w:i/>
                <w:sz w:val="20"/>
                <w:szCs w:val="20"/>
              </w:rPr>
            </w:pPr>
            <w:r>
              <w:rPr>
                <w:i/>
                <w:sz w:val="20"/>
                <w:szCs w:val="20"/>
              </w:rPr>
              <w:t>Insuficiente</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3B0691D" w14:textId="77777777" w:rsidR="00B97E87" w:rsidRDefault="00330D95">
            <w:pPr>
              <w:rPr>
                <w:i/>
                <w:sz w:val="20"/>
                <w:szCs w:val="20"/>
              </w:rPr>
            </w:pPr>
            <w:r>
              <w:rPr>
                <w:i/>
                <w:sz w:val="20"/>
                <w:szCs w:val="20"/>
              </w:rPr>
              <w:t>Suficiente</w:t>
            </w:r>
          </w:p>
        </w:tc>
        <w:tc>
          <w:tcPr>
            <w:tcW w:w="15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1BD6996" w14:textId="77777777" w:rsidR="00B97E87" w:rsidRDefault="00330D95">
            <w:pPr>
              <w:rPr>
                <w:i/>
                <w:sz w:val="20"/>
                <w:szCs w:val="20"/>
              </w:rPr>
            </w:pPr>
            <w:r>
              <w:rPr>
                <w:i/>
                <w:sz w:val="20"/>
                <w:szCs w:val="20"/>
              </w:rPr>
              <w:t>Bien</w:t>
            </w:r>
          </w:p>
        </w:tc>
        <w:tc>
          <w:tcPr>
            <w:tcW w:w="15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A88501F" w14:textId="77777777" w:rsidR="00B97E87" w:rsidRDefault="00330D95">
            <w:pPr>
              <w:rPr>
                <w:i/>
                <w:sz w:val="20"/>
                <w:szCs w:val="20"/>
              </w:rPr>
            </w:pPr>
            <w:r>
              <w:rPr>
                <w:i/>
                <w:sz w:val="20"/>
                <w:szCs w:val="20"/>
              </w:rPr>
              <w:t>Notable</w:t>
            </w:r>
          </w:p>
        </w:tc>
        <w:tc>
          <w:tcPr>
            <w:tcW w:w="15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A768AAF" w14:textId="77777777" w:rsidR="00B97E87" w:rsidRDefault="00330D95">
            <w:pPr>
              <w:rPr>
                <w:i/>
                <w:sz w:val="20"/>
                <w:szCs w:val="20"/>
              </w:rPr>
            </w:pPr>
            <w:r>
              <w:rPr>
                <w:i/>
                <w:sz w:val="20"/>
                <w:szCs w:val="20"/>
              </w:rPr>
              <w:t>Sobresaliente</w:t>
            </w:r>
          </w:p>
        </w:tc>
      </w:tr>
      <w:tr w:rsidR="00B97E87" w14:paraId="502C6001" w14:textId="77777777">
        <w:trPr>
          <w:trHeight w:val="1916"/>
        </w:trPr>
        <w:tc>
          <w:tcPr>
            <w:tcW w:w="15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42F2B0A" w14:textId="77777777" w:rsidR="00B97E87" w:rsidRDefault="00330D95">
            <w:pPr>
              <w:spacing w:line="240" w:lineRule="auto"/>
              <w:rPr>
                <w:i/>
                <w:sz w:val="20"/>
                <w:szCs w:val="20"/>
              </w:rPr>
            </w:pPr>
            <w:r>
              <w:rPr>
                <w:i/>
                <w:sz w:val="20"/>
                <w:szCs w:val="20"/>
              </w:rPr>
              <w:t xml:space="preserve">No conoce o acepta la diversidad </w:t>
            </w:r>
            <w:proofErr w:type="gramStart"/>
            <w:r>
              <w:rPr>
                <w:i/>
                <w:sz w:val="20"/>
                <w:szCs w:val="20"/>
              </w:rPr>
              <w:t>lingüística ,</w:t>
            </w:r>
            <w:proofErr w:type="gramEnd"/>
            <w:r>
              <w:rPr>
                <w:i/>
                <w:sz w:val="20"/>
                <w:szCs w:val="20"/>
              </w:rPr>
              <w:t xml:space="preserve"> cultural y artística de países de habla extranjera, ni muestra interés en compartir elementos culturales básicos propios y ajenos. </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092D7A7" w14:textId="77777777" w:rsidR="00B97E87" w:rsidRDefault="00330D95">
            <w:pPr>
              <w:spacing w:line="240" w:lineRule="auto"/>
              <w:rPr>
                <w:i/>
                <w:sz w:val="20"/>
                <w:szCs w:val="20"/>
              </w:rPr>
            </w:pPr>
            <w:r>
              <w:rPr>
                <w:i/>
                <w:sz w:val="20"/>
                <w:szCs w:val="20"/>
              </w:rPr>
              <w:t xml:space="preserve"> Apenas conoce o acepta la diversidad </w:t>
            </w:r>
            <w:proofErr w:type="gramStart"/>
            <w:r>
              <w:rPr>
                <w:i/>
                <w:sz w:val="20"/>
                <w:szCs w:val="20"/>
              </w:rPr>
              <w:t>lingüística ,</w:t>
            </w:r>
            <w:proofErr w:type="gramEnd"/>
            <w:r>
              <w:rPr>
                <w:i/>
                <w:sz w:val="20"/>
                <w:szCs w:val="20"/>
              </w:rPr>
              <w:t xml:space="preserve"> cultural y artística de países de habla extranjera, o muestra interés en compartir elementos culturales básicos propios y ajenos. </w:t>
            </w:r>
          </w:p>
          <w:p w14:paraId="5C680446" w14:textId="77777777" w:rsidR="00B97E87" w:rsidRDefault="00B97E87">
            <w:pPr>
              <w:spacing w:line="240" w:lineRule="auto"/>
              <w:rPr>
                <w:i/>
                <w:sz w:val="20"/>
                <w:szCs w:val="20"/>
              </w:rPr>
            </w:pPr>
          </w:p>
        </w:tc>
        <w:tc>
          <w:tcPr>
            <w:tcW w:w="15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D78CCC5" w14:textId="77777777" w:rsidR="00B97E87" w:rsidRDefault="00330D95">
            <w:pPr>
              <w:spacing w:line="240" w:lineRule="auto"/>
              <w:rPr>
                <w:i/>
                <w:sz w:val="20"/>
                <w:szCs w:val="20"/>
              </w:rPr>
            </w:pPr>
            <w:r>
              <w:rPr>
                <w:i/>
                <w:sz w:val="20"/>
                <w:szCs w:val="20"/>
              </w:rPr>
              <w:t xml:space="preserve">Conoce o acepta la diversidad </w:t>
            </w:r>
            <w:proofErr w:type="gramStart"/>
            <w:r>
              <w:rPr>
                <w:i/>
                <w:sz w:val="20"/>
                <w:szCs w:val="20"/>
              </w:rPr>
              <w:t>lingüística ,</w:t>
            </w:r>
            <w:proofErr w:type="gramEnd"/>
            <w:r>
              <w:rPr>
                <w:i/>
                <w:sz w:val="20"/>
                <w:szCs w:val="20"/>
              </w:rPr>
              <w:t xml:space="preserve"> cultural y artística de países de habla extranjera, y muestra interés en compartir elementos culturales básicos propios y ajenos, de manera aceptable. </w:t>
            </w:r>
          </w:p>
        </w:tc>
        <w:tc>
          <w:tcPr>
            <w:tcW w:w="15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E546527" w14:textId="77777777" w:rsidR="00B97E87" w:rsidRDefault="00330D95">
            <w:pPr>
              <w:spacing w:line="240" w:lineRule="auto"/>
              <w:rPr>
                <w:i/>
                <w:sz w:val="20"/>
                <w:szCs w:val="20"/>
              </w:rPr>
            </w:pPr>
            <w:r>
              <w:rPr>
                <w:i/>
                <w:sz w:val="20"/>
                <w:szCs w:val="20"/>
              </w:rPr>
              <w:t xml:space="preserve">Conoce o acepta la diversidad </w:t>
            </w:r>
            <w:proofErr w:type="gramStart"/>
            <w:r>
              <w:rPr>
                <w:i/>
                <w:sz w:val="20"/>
                <w:szCs w:val="20"/>
              </w:rPr>
              <w:t>lingüística ,</w:t>
            </w:r>
            <w:proofErr w:type="gramEnd"/>
            <w:r>
              <w:rPr>
                <w:i/>
                <w:sz w:val="20"/>
                <w:szCs w:val="20"/>
              </w:rPr>
              <w:t xml:space="preserve"> cultural y artística de países de habla extranjera, y muestra interés en compartir elementos culturales básicos propios y ajenos, en su mayor parte .</w:t>
            </w:r>
          </w:p>
        </w:tc>
        <w:tc>
          <w:tcPr>
            <w:tcW w:w="15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6B95CDD" w14:textId="77777777" w:rsidR="00B97E87" w:rsidRDefault="00330D95">
            <w:pPr>
              <w:spacing w:line="240" w:lineRule="auto"/>
              <w:rPr>
                <w:i/>
                <w:sz w:val="20"/>
                <w:szCs w:val="20"/>
              </w:rPr>
            </w:pPr>
            <w:r>
              <w:rPr>
                <w:i/>
                <w:sz w:val="20"/>
                <w:szCs w:val="20"/>
              </w:rPr>
              <w:t xml:space="preserve">Conoce o acepta la diversidad </w:t>
            </w:r>
            <w:proofErr w:type="gramStart"/>
            <w:r>
              <w:rPr>
                <w:i/>
                <w:sz w:val="20"/>
                <w:szCs w:val="20"/>
              </w:rPr>
              <w:t>lingüística ,</w:t>
            </w:r>
            <w:proofErr w:type="gramEnd"/>
            <w:r>
              <w:rPr>
                <w:i/>
                <w:sz w:val="20"/>
                <w:szCs w:val="20"/>
              </w:rPr>
              <w:t xml:space="preserve"> cultural y artística de países de habla extranjera, y muestra interés en compartir elementos culturales básicos propios y ajenos, en su totalidad.</w:t>
            </w:r>
          </w:p>
        </w:tc>
      </w:tr>
    </w:tbl>
    <w:p w14:paraId="516BD869" w14:textId="77777777" w:rsidR="00B97E87" w:rsidRDefault="00B97E87">
      <w:pPr>
        <w:spacing w:before="240" w:after="240"/>
        <w:rPr>
          <w:b/>
          <w:i/>
          <w:color w:val="0000FF"/>
          <w:sz w:val="20"/>
          <w:szCs w:val="20"/>
        </w:rPr>
      </w:pPr>
    </w:p>
    <w:tbl>
      <w:tblPr>
        <w:tblStyle w:val="ae"/>
        <w:tblW w:w="91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969"/>
        <w:gridCol w:w="1644"/>
        <w:gridCol w:w="1914"/>
        <w:gridCol w:w="1625"/>
        <w:gridCol w:w="1968"/>
      </w:tblGrid>
      <w:tr w:rsidR="00B97E87" w14:paraId="663EF512" w14:textId="77777777">
        <w:trPr>
          <w:trHeight w:val="1222"/>
        </w:trPr>
        <w:tc>
          <w:tcPr>
            <w:tcW w:w="7575"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5A0A03" w14:textId="77777777" w:rsidR="00B97E87" w:rsidRDefault="00330D95">
            <w:pPr>
              <w:rPr>
                <w:i/>
                <w:sz w:val="20"/>
                <w:szCs w:val="20"/>
              </w:rPr>
            </w:pPr>
            <w:r>
              <w:rPr>
                <w:i/>
                <w:sz w:val="20"/>
                <w:szCs w:val="20"/>
              </w:rPr>
              <w:t xml:space="preserve">6.3. Iniciarse en la aplicación, de forma guiada, de estrategias básicas para comprender, explicar y apreciar la diversidad lingüística, cultural y artística, usando la lengua extranjera como instrumento de intercambio cultural, atendiendo a valores </w:t>
            </w:r>
            <w:proofErr w:type="spellStart"/>
            <w:r>
              <w:rPr>
                <w:i/>
                <w:sz w:val="20"/>
                <w:szCs w:val="20"/>
              </w:rPr>
              <w:t>ecosociales</w:t>
            </w:r>
            <w:proofErr w:type="spellEnd"/>
            <w:r>
              <w:rPr>
                <w:i/>
                <w:sz w:val="20"/>
                <w:szCs w:val="20"/>
              </w:rPr>
              <w:t xml:space="preserve"> y democráticos y respetando los principios de justicia, equidad e igualdad. </w:t>
            </w:r>
          </w:p>
        </w:tc>
      </w:tr>
      <w:tr w:rsidR="00B97E87" w14:paraId="00654A28" w14:textId="77777777">
        <w:trPr>
          <w:trHeight w:val="485"/>
        </w:trPr>
        <w:tc>
          <w:tcPr>
            <w:tcW w:w="16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84CA788" w14:textId="77777777" w:rsidR="00B97E87" w:rsidRDefault="00330D95">
            <w:pPr>
              <w:rPr>
                <w:i/>
                <w:sz w:val="20"/>
                <w:szCs w:val="20"/>
              </w:rPr>
            </w:pPr>
            <w:r>
              <w:rPr>
                <w:i/>
                <w:sz w:val="20"/>
                <w:szCs w:val="20"/>
              </w:rPr>
              <w:t>Insuficiente</w:t>
            </w:r>
          </w:p>
        </w:tc>
        <w:tc>
          <w:tcPr>
            <w:tcW w:w="1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FC3C6C6" w14:textId="77777777" w:rsidR="00B97E87" w:rsidRDefault="00330D95">
            <w:pPr>
              <w:rPr>
                <w:i/>
                <w:sz w:val="20"/>
                <w:szCs w:val="20"/>
              </w:rPr>
            </w:pPr>
            <w:r>
              <w:rPr>
                <w:i/>
                <w:sz w:val="20"/>
                <w:szCs w:val="20"/>
              </w:rPr>
              <w:t>Suficiente</w:t>
            </w:r>
          </w:p>
        </w:tc>
        <w:tc>
          <w:tcPr>
            <w:tcW w:w="15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4AD86E1" w14:textId="77777777" w:rsidR="00B97E87" w:rsidRDefault="00330D95">
            <w:pPr>
              <w:rPr>
                <w:i/>
                <w:sz w:val="20"/>
                <w:szCs w:val="20"/>
              </w:rPr>
            </w:pPr>
            <w:r>
              <w:rPr>
                <w:i/>
                <w:sz w:val="20"/>
                <w:szCs w:val="20"/>
              </w:rPr>
              <w:t>Bien</w:t>
            </w:r>
          </w:p>
        </w:tc>
        <w:tc>
          <w:tcPr>
            <w:tcW w:w="13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01C1D43" w14:textId="77777777" w:rsidR="00B97E87" w:rsidRDefault="00330D95">
            <w:pPr>
              <w:rPr>
                <w:i/>
                <w:sz w:val="20"/>
                <w:szCs w:val="20"/>
              </w:rPr>
            </w:pPr>
            <w:r>
              <w:rPr>
                <w:i/>
                <w:sz w:val="20"/>
                <w:szCs w:val="20"/>
              </w:rPr>
              <w:t>Notable</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9B5DAB" w14:textId="77777777" w:rsidR="00B97E87" w:rsidRDefault="00330D95">
            <w:pPr>
              <w:rPr>
                <w:i/>
                <w:sz w:val="20"/>
                <w:szCs w:val="20"/>
              </w:rPr>
            </w:pPr>
            <w:r>
              <w:rPr>
                <w:i/>
                <w:sz w:val="20"/>
                <w:szCs w:val="20"/>
              </w:rPr>
              <w:t>Sobresaliente</w:t>
            </w:r>
          </w:p>
        </w:tc>
      </w:tr>
      <w:tr w:rsidR="00B97E87" w14:paraId="379AFAAE" w14:textId="77777777">
        <w:trPr>
          <w:trHeight w:val="1916"/>
        </w:trPr>
        <w:tc>
          <w:tcPr>
            <w:tcW w:w="16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8DA9CA0" w14:textId="77777777" w:rsidR="00B97E87" w:rsidRDefault="00330D95">
            <w:pPr>
              <w:spacing w:line="240" w:lineRule="auto"/>
              <w:rPr>
                <w:i/>
                <w:sz w:val="20"/>
                <w:szCs w:val="20"/>
              </w:rPr>
            </w:pPr>
            <w:r>
              <w:rPr>
                <w:i/>
                <w:sz w:val="20"/>
                <w:szCs w:val="20"/>
              </w:rPr>
              <w:lastRenderedPageBreak/>
              <w:t xml:space="preserve">No aplica estrategias básicas para comprender, explicar y aprender la diversidad </w:t>
            </w:r>
            <w:proofErr w:type="spellStart"/>
            <w:proofErr w:type="gramStart"/>
            <w:r>
              <w:rPr>
                <w:i/>
                <w:sz w:val="20"/>
                <w:szCs w:val="20"/>
              </w:rPr>
              <w:t>lingüística,cultural</w:t>
            </w:r>
            <w:proofErr w:type="spellEnd"/>
            <w:proofErr w:type="gramEnd"/>
            <w:r>
              <w:rPr>
                <w:i/>
                <w:sz w:val="20"/>
                <w:szCs w:val="20"/>
              </w:rPr>
              <w:t xml:space="preserve"> y artística, atendiendo a valores democráticos y de </w:t>
            </w:r>
            <w:proofErr w:type="spellStart"/>
            <w:r>
              <w:rPr>
                <w:i/>
                <w:sz w:val="20"/>
                <w:szCs w:val="20"/>
              </w:rPr>
              <w:t>justicia,equidad</w:t>
            </w:r>
            <w:proofErr w:type="spellEnd"/>
            <w:r>
              <w:rPr>
                <w:i/>
                <w:sz w:val="20"/>
                <w:szCs w:val="20"/>
              </w:rPr>
              <w:t xml:space="preserve"> e igualdad. </w:t>
            </w:r>
          </w:p>
        </w:tc>
        <w:tc>
          <w:tcPr>
            <w:tcW w:w="1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5B77388" w14:textId="77777777" w:rsidR="00B97E87" w:rsidRDefault="00330D95">
            <w:pPr>
              <w:spacing w:line="240" w:lineRule="auto"/>
              <w:rPr>
                <w:i/>
                <w:sz w:val="20"/>
                <w:szCs w:val="20"/>
              </w:rPr>
            </w:pPr>
            <w:r>
              <w:rPr>
                <w:i/>
                <w:sz w:val="20"/>
                <w:szCs w:val="20"/>
              </w:rPr>
              <w:t xml:space="preserve"> </w:t>
            </w:r>
            <w:proofErr w:type="gramStart"/>
            <w:r>
              <w:rPr>
                <w:i/>
                <w:sz w:val="20"/>
                <w:szCs w:val="20"/>
              </w:rPr>
              <w:t>Apenas  aplica</w:t>
            </w:r>
            <w:proofErr w:type="gramEnd"/>
            <w:r>
              <w:rPr>
                <w:i/>
                <w:sz w:val="20"/>
                <w:szCs w:val="20"/>
              </w:rPr>
              <w:t xml:space="preserve"> estrategias básicas para comprender, explicar y aprender la diversidad </w:t>
            </w:r>
            <w:proofErr w:type="spellStart"/>
            <w:r>
              <w:rPr>
                <w:i/>
                <w:sz w:val="20"/>
                <w:szCs w:val="20"/>
              </w:rPr>
              <w:t>lingüística,cultural</w:t>
            </w:r>
            <w:proofErr w:type="spellEnd"/>
            <w:r>
              <w:rPr>
                <w:i/>
                <w:sz w:val="20"/>
                <w:szCs w:val="20"/>
              </w:rPr>
              <w:t xml:space="preserve"> y artística, atendiendo a valores democráticos y de </w:t>
            </w:r>
            <w:proofErr w:type="spellStart"/>
            <w:r>
              <w:rPr>
                <w:i/>
                <w:sz w:val="20"/>
                <w:szCs w:val="20"/>
              </w:rPr>
              <w:t>justicia,equidad</w:t>
            </w:r>
            <w:proofErr w:type="spellEnd"/>
            <w:r>
              <w:rPr>
                <w:i/>
                <w:sz w:val="20"/>
                <w:szCs w:val="20"/>
              </w:rPr>
              <w:t xml:space="preserve"> e igualdad.</w:t>
            </w:r>
          </w:p>
          <w:p w14:paraId="69D7DC41" w14:textId="77777777" w:rsidR="00B97E87" w:rsidRDefault="00B97E87">
            <w:pPr>
              <w:spacing w:line="240" w:lineRule="auto"/>
              <w:rPr>
                <w:i/>
                <w:sz w:val="20"/>
                <w:szCs w:val="20"/>
              </w:rPr>
            </w:pPr>
          </w:p>
        </w:tc>
        <w:tc>
          <w:tcPr>
            <w:tcW w:w="15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9299E21" w14:textId="77777777" w:rsidR="00B97E87" w:rsidRDefault="00330D95">
            <w:pPr>
              <w:spacing w:line="240" w:lineRule="auto"/>
              <w:rPr>
                <w:i/>
                <w:sz w:val="20"/>
                <w:szCs w:val="20"/>
              </w:rPr>
            </w:pPr>
            <w:r>
              <w:rPr>
                <w:i/>
                <w:sz w:val="20"/>
                <w:szCs w:val="20"/>
              </w:rPr>
              <w:t xml:space="preserve"> Aplica estrategias básicas para comprender, explicar y aprender la diversidad </w:t>
            </w:r>
            <w:proofErr w:type="spellStart"/>
            <w:proofErr w:type="gramStart"/>
            <w:r>
              <w:rPr>
                <w:i/>
                <w:sz w:val="20"/>
                <w:szCs w:val="20"/>
              </w:rPr>
              <w:t>lingüística,cultural</w:t>
            </w:r>
            <w:proofErr w:type="spellEnd"/>
            <w:proofErr w:type="gramEnd"/>
            <w:r>
              <w:rPr>
                <w:i/>
                <w:sz w:val="20"/>
                <w:szCs w:val="20"/>
              </w:rPr>
              <w:t xml:space="preserve"> y artística, atendiendo a valores democráticos y de </w:t>
            </w:r>
            <w:proofErr w:type="spellStart"/>
            <w:r>
              <w:rPr>
                <w:i/>
                <w:sz w:val="20"/>
                <w:szCs w:val="20"/>
              </w:rPr>
              <w:t>justicia,equidad</w:t>
            </w:r>
            <w:proofErr w:type="spellEnd"/>
            <w:r>
              <w:rPr>
                <w:i/>
                <w:sz w:val="20"/>
                <w:szCs w:val="20"/>
              </w:rPr>
              <w:t xml:space="preserve"> e igualdad.</w:t>
            </w:r>
          </w:p>
          <w:p w14:paraId="6CA41CC5" w14:textId="77777777" w:rsidR="00B97E87" w:rsidRDefault="00B97E87">
            <w:pPr>
              <w:spacing w:line="240" w:lineRule="auto"/>
              <w:rPr>
                <w:i/>
                <w:sz w:val="20"/>
                <w:szCs w:val="20"/>
              </w:rPr>
            </w:pPr>
          </w:p>
        </w:tc>
        <w:tc>
          <w:tcPr>
            <w:tcW w:w="13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EF0A807" w14:textId="77777777" w:rsidR="00B97E87" w:rsidRDefault="00330D95">
            <w:pPr>
              <w:spacing w:line="240" w:lineRule="auto"/>
              <w:rPr>
                <w:i/>
                <w:sz w:val="20"/>
                <w:szCs w:val="20"/>
              </w:rPr>
            </w:pPr>
            <w:r>
              <w:rPr>
                <w:i/>
                <w:sz w:val="20"/>
                <w:szCs w:val="20"/>
              </w:rPr>
              <w:t xml:space="preserve">Aplica estrategias básicas para comprender, explicar y aprender la diversidad </w:t>
            </w:r>
            <w:proofErr w:type="spellStart"/>
            <w:proofErr w:type="gramStart"/>
            <w:r>
              <w:rPr>
                <w:i/>
                <w:sz w:val="20"/>
                <w:szCs w:val="20"/>
              </w:rPr>
              <w:t>lingüística,cultural</w:t>
            </w:r>
            <w:proofErr w:type="spellEnd"/>
            <w:proofErr w:type="gramEnd"/>
            <w:r>
              <w:rPr>
                <w:i/>
                <w:sz w:val="20"/>
                <w:szCs w:val="20"/>
              </w:rPr>
              <w:t xml:space="preserve"> y artística, atendiendo a valores democráticos y de </w:t>
            </w:r>
            <w:proofErr w:type="spellStart"/>
            <w:r>
              <w:rPr>
                <w:i/>
                <w:sz w:val="20"/>
                <w:szCs w:val="20"/>
              </w:rPr>
              <w:t>justicia,equidad</w:t>
            </w:r>
            <w:proofErr w:type="spellEnd"/>
            <w:r>
              <w:rPr>
                <w:i/>
                <w:sz w:val="20"/>
                <w:szCs w:val="20"/>
              </w:rPr>
              <w:t xml:space="preserve"> e igualdad, en su mayor parte.</w:t>
            </w:r>
          </w:p>
          <w:p w14:paraId="216AF521" w14:textId="77777777" w:rsidR="00B97E87" w:rsidRDefault="00B97E87">
            <w:pPr>
              <w:spacing w:line="240" w:lineRule="auto"/>
              <w:rPr>
                <w:i/>
                <w:sz w:val="20"/>
                <w:szCs w:val="20"/>
              </w:rPr>
            </w:pPr>
          </w:p>
          <w:p w14:paraId="1F4AABB6" w14:textId="77777777" w:rsidR="00B97E87" w:rsidRDefault="00B97E87">
            <w:pPr>
              <w:spacing w:line="240" w:lineRule="auto"/>
              <w:rPr>
                <w:i/>
                <w:sz w:val="20"/>
                <w:szCs w:val="20"/>
              </w:rPr>
            </w:pP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EAA2BDA" w14:textId="77777777" w:rsidR="00B97E87" w:rsidRDefault="00330D95">
            <w:pPr>
              <w:spacing w:line="240" w:lineRule="auto"/>
              <w:rPr>
                <w:i/>
                <w:sz w:val="20"/>
                <w:szCs w:val="20"/>
              </w:rPr>
            </w:pPr>
            <w:r>
              <w:rPr>
                <w:i/>
                <w:sz w:val="20"/>
                <w:szCs w:val="20"/>
              </w:rPr>
              <w:t xml:space="preserve">Aplica estrategias básicas para comprender, explicar y aprender la diversidad </w:t>
            </w:r>
            <w:proofErr w:type="spellStart"/>
            <w:proofErr w:type="gramStart"/>
            <w:r>
              <w:rPr>
                <w:i/>
                <w:sz w:val="20"/>
                <w:szCs w:val="20"/>
              </w:rPr>
              <w:t>lingüística,cultural</w:t>
            </w:r>
            <w:proofErr w:type="spellEnd"/>
            <w:proofErr w:type="gramEnd"/>
            <w:r>
              <w:rPr>
                <w:i/>
                <w:sz w:val="20"/>
                <w:szCs w:val="20"/>
              </w:rPr>
              <w:t xml:space="preserve"> y artística, atendiendo a valores democráticos y de </w:t>
            </w:r>
            <w:proofErr w:type="spellStart"/>
            <w:r>
              <w:rPr>
                <w:i/>
                <w:sz w:val="20"/>
                <w:szCs w:val="20"/>
              </w:rPr>
              <w:t>justicia,equidad</w:t>
            </w:r>
            <w:proofErr w:type="spellEnd"/>
            <w:r>
              <w:rPr>
                <w:i/>
                <w:sz w:val="20"/>
                <w:szCs w:val="20"/>
              </w:rPr>
              <w:t xml:space="preserve"> e igualdad, en su totalidad.</w:t>
            </w:r>
          </w:p>
          <w:p w14:paraId="31610FA8" w14:textId="77777777" w:rsidR="00B97E87" w:rsidRDefault="00B97E87">
            <w:pPr>
              <w:spacing w:line="240" w:lineRule="auto"/>
              <w:rPr>
                <w:i/>
                <w:sz w:val="20"/>
                <w:szCs w:val="20"/>
              </w:rPr>
            </w:pPr>
          </w:p>
          <w:p w14:paraId="73A2621D" w14:textId="77777777" w:rsidR="00B97E87" w:rsidRDefault="00330D95">
            <w:pPr>
              <w:spacing w:line="240" w:lineRule="auto"/>
              <w:rPr>
                <w:i/>
                <w:sz w:val="20"/>
                <w:szCs w:val="20"/>
              </w:rPr>
            </w:pPr>
            <w:r>
              <w:rPr>
                <w:i/>
                <w:sz w:val="20"/>
                <w:szCs w:val="20"/>
              </w:rPr>
              <w:t>.</w:t>
            </w:r>
          </w:p>
        </w:tc>
      </w:tr>
    </w:tbl>
    <w:p w14:paraId="4F8FC0B3" w14:textId="77777777" w:rsidR="00B97E87" w:rsidRDefault="00B97E87">
      <w:pPr>
        <w:spacing w:before="240" w:after="240"/>
        <w:rPr>
          <w:b/>
          <w:i/>
          <w:color w:val="0000FF"/>
          <w:sz w:val="20"/>
          <w:szCs w:val="20"/>
        </w:rPr>
      </w:pPr>
    </w:p>
    <w:p w14:paraId="58E0648C" w14:textId="77777777" w:rsidR="00B97E87" w:rsidRDefault="00330D95">
      <w:pPr>
        <w:spacing w:before="240" w:after="240"/>
        <w:rPr>
          <w:i/>
          <w:sz w:val="20"/>
          <w:szCs w:val="20"/>
        </w:rPr>
      </w:pPr>
      <w:r>
        <w:rPr>
          <w:i/>
          <w:sz w:val="20"/>
          <w:szCs w:val="20"/>
        </w:rPr>
        <w:t>………………………………………………………………………………………………………………….</w:t>
      </w:r>
    </w:p>
    <w:p w14:paraId="337E40AD" w14:textId="77777777" w:rsidR="00B97E87" w:rsidRDefault="00B97E87">
      <w:pPr>
        <w:spacing w:before="240" w:after="240"/>
        <w:rPr>
          <w:i/>
          <w:color w:val="0000FF"/>
          <w:sz w:val="20"/>
          <w:szCs w:val="20"/>
        </w:rPr>
      </w:pPr>
    </w:p>
    <w:p w14:paraId="0D840351" w14:textId="77777777" w:rsidR="00B97E87" w:rsidRDefault="00330D95">
      <w:pPr>
        <w:spacing w:before="240" w:after="240"/>
        <w:rPr>
          <w:i/>
          <w:color w:val="404040"/>
          <w:sz w:val="20"/>
          <w:szCs w:val="20"/>
        </w:rPr>
      </w:pPr>
      <w:r>
        <w:rPr>
          <w:i/>
          <w:color w:val="0000FF"/>
          <w:sz w:val="20"/>
          <w:szCs w:val="20"/>
        </w:rPr>
        <w:t xml:space="preserve">     </w:t>
      </w:r>
      <w:r>
        <w:rPr>
          <w:i/>
          <w:color w:val="404040"/>
          <w:sz w:val="20"/>
          <w:szCs w:val="20"/>
        </w:rPr>
        <w:t xml:space="preserve">   </w:t>
      </w:r>
    </w:p>
    <w:p w14:paraId="1C80056E" w14:textId="77777777" w:rsidR="00B97E87" w:rsidRDefault="00330D95">
      <w:pPr>
        <w:spacing w:before="240" w:after="240"/>
        <w:rPr>
          <w:b/>
          <w:i/>
          <w:sz w:val="20"/>
          <w:szCs w:val="20"/>
        </w:rPr>
      </w:pPr>
      <w:r>
        <w:rPr>
          <w:b/>
          <w:i/>
          <w:sz w:val="20"/>
          <w:szCs w:val="20"/>
        </w:rPr>
        <w:t>9.2.2. Tercer curso</w:t>
      </w:r>
    </w:p>
    <w:p w14:paraId="765D1FFA" w14:textId="77777777" w:rsidR="00B97E87" w:rsidRDefault="00330D95">
      <w:pPr>
        <w:spacing w:before="240" w:after="240"/>
        <w:rPr>
          <w:b/>
          <w:i/>
          <w:sz w:val="20"/>
          <w:szCs w:val="20"/>
        </w:rPr>
      </w:pPr>
      <w:r>
        <w:rPr>
          <w:b/>
          <w:i/>
          <w:sz w:val="20"/>
          <w:szCs w:val="20"/>
        </w:rPr>
        <w:t>9.2.2.1. Competencia específica 1 (Comprensión de textos orales y escritos)</w:t>
      </w:r>
    </w:p>
    <w:p w14:paraId="6DA0C3E9" w14:textId="77777777" w:rsidR="00B97E87" w:rsidRDefault="00B97E87">
      <w:pPr>
        <w:spacing w:before="240" w:after="240"/>
        <w:rPr>
          <w:i/>
          <w:color w:val="404040"/>
          <w:sz w:val="20"/>
          <w:szCs w:val="20"/>
        </w:rPr>
      </w:pPr>
    </w:p>
    <w:tbl>
      <w:tblPr>
        <w:tblStyle w:val="af"/>
        <w:tblW w:w="885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55"/>
        <w:gridCol w:w="1710"/>
        <w:gridCol w:w="1875"/>
        <w:gridCol w:w="1695"/>
        <w:gridCol w:w="1815"/>
      </w:tblGrid>
      <w:tr w:rsidR="00B97E87" w14:paraId="57288319" w14:textId="77777777">
        <w:trPr>
          <w:trHeight w:val="1340"/>
        </w:trPr>
        <w:tc>
          <w:tcPr>
            <w:tcW w:w="8850"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88B8DB" w14:textId="77777777" w:rsidR="00B97E87" w:rsidRDefault="00330D95">
            <w:pPr>
              <w:rPr>
                <w:sz w:val="20"/>
                <w:szCs w:val="20"/>
              </w:rPr>
            </w:pPr>
            <w:r>
              <w:rPr>
                <w:sz w:val="20"/>
                <w:szCs w:val="20"/>
              </w:rPr>
              <w:t>1.1. Extraer y analizar las ideas principales, la información relevante y las implicaciones generales de textos de cierta longitud, bien organizados y de cierta complejidad, orales, escritos y multimodales, sobre temas de relevancia personal o de interés público, tanto concretos como abstractos, expresados de forma clara y en la lengua estándar, incluso en entornos moderadamente ruidosos, a través de diversos soportes analógicos y digitales.</w:t>
            </w:r>
          </w:p>
        </w:tc>
      </w:tr>
      <w:tr w:rsidR="00B97E87" w14:paraId="3935BC97" w14:textId="77777777">
        <w:trPr>
          <w:trHeight w:val="485"/>
        </w:trPr>
        <w:tc>
          <w:tcPr>
            <w:tcW w:w="17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83A323E" w14:textId="77777777" w:rsidR="00B97E87" w:rsidRDefault="00330D95">
            <w:pPr>
              <w:rPr>
                <w:sz w:val="20"/>
                <w:szCs w:val="20"/>
              </w:rPr>
            </w:pPr>
            <w:r>
              <w:rPr>
                <w:sz w:val="20"/>
                <w:szCs w:val="20"/>
              </w:rPr>
              <w:t>Insuficiente</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BA65E65" w14:textId="77777777" w:rsidR="00B97E87" w:rsidRDefault="00330D95">
            <w:pPr>
              <w:rPr>
                <w:sz w:val="20"/>
                <w:szCs w:val="20"/>
              </w:rPr>
            </w:pPr>
            <w:r>
              <w:rPr>
                <w:sz w:val="20"/>
                <w:szCs w:val="20"/>
              </w:rPr>
              <w:t>Suficiente</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8803BC8" w14:textId="77777777" w:rsidR="00B97E87" w:rsidRDefault="00330D95">
            <w:pPr>
              <w:rPr>
                <w:sz w:val="20"/>
                <w:szCs w:val="20"/>
              </w:rPr>
            </w:pPr>
            <w:r>
              <w:rPr>
                <w:sz w:val="20"/>
                <w:szCs w:val="20"/>
              </w:rPr>
              <w:t>Bien</w:t>
            </w:r>
          </w:p>
        </w:tc>
        <w:tc>
          <w:tcPr>
            <w:tcW w:w="16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A82417F" w14:textId="77777777" w:rsidR="00B97E87" w:rsidRDefault="00330D95">
            <w:pPr>
              <w:rPr>
                <w:sz w:val="20"/>
                <w:szCs w:val="20"/>
              </w:rPr>
            </w:pPr>
            <w:r>
              <w:rPr>
                <w:sz w:val="20"/>
                <w:szCs w:val="20"/>
              </w:rPr>
              <w:t>Notable</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21776CF" w14:textId="77777777" w:rsidR="00B97E87" w:rsidRDefault="00330D95">
            <w:pPr>
              <w:rPr>
                <w:sz w:val="20"/>
                <w:szCs w:val="20"/>
              </w:rPr>
            </w:pPr>
            <w:r>
              <w:rPr>
                <w:sz w:val="20"/>
                <w:szCs w:val="20"/>
              </w:rPr>
              <w:t>Sobresaliente</w:t>
            </w:r>
          </w:p>
        </w:tc>
      </w:tr>
      <w:tr w:rsidR="00B97E87" w14:paraId="37601D4C" w14:textId="77777777">
        <w:trPr>
          <w:trHeight w:val="1514"/>
        </w:trPr>
        <w:tc>
          <w:tcPr>
            <w:tcW w:w="17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D90BB14" w14:textId="77777777" w:rsidR="00B97E87" w:rsidRDefault="00330D95">
            <w:pPr>
              <w:spacing w:line="240" w:lineRule="auto"/>
              <w:rPr>
                <w:sz w:val="20"/>
                <w:szCs w:val="20"/>
              </w:rPr>
            </w:pPr>
            <w:r>
              <w:rPr>
                <w:sz w:val="20"/>
                <w:szCs w:val="20"/>
              </w:rPr>
              <w:t>No extrae, ni analiza las ideas principales</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465E062" w14:textId="77777777" w:rsidR="00B97E87" w:rsidRDefault="00330D95">
            <w:pPr>
              <w:spacing w:line="240" w:lineRule="auto"/>
              <w:rPr>
                <w:sz w:val="20"/>
                <w:szCs w:val="20"/>
              </w:rPr>
            </w:pPr>
            <w:r>
              <w:rPr>
                <w:sz w:val="20"/>
                <w:szCs w:val="20"/>
              </w:rPr>
              <w:t>Apenas extrae o analiza las ideas principales</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35DDB95" w14:textId="77777777" w:rsidR="00B97E87" w:rsidRDefault="00330D95">
            <w:pPr>
              <w:spacing w:after="240" w:line="240" w:lineRule="auto"/>
              <w:rPr>
                <w:sz w:val="20"/>
                <w:szCs w:val="20"/>
              </w:rPr>
            </w:pPr>
            <w:r>
              <w:rPr>
                <w:sz w:val="20"/>
                <w:szCs w:val="20"/>
              </w:rPr>
              <w:t>Extrae y analiza las ideas principales de forma moderadamente aceptable</w:t>
            </w:r>
          </w:p>
        </w:tc>
        <w:tc>
          <w:tcPr>
            <w:tcW w:w="16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2BD9DA5" w14:textId="77777777" w:rsidR="00B97E87" w:rsidRDefault="00330D95">
            <w:pPr>
              <w:spacing w:line="240" w:lineRule="auto"/>
              <w:rPr>
                <w:sz w:val="20"/>
                <w:szCs w:val="20"/>
              </w:rPr>
            </w:pPr>
            <w:r>
              <w:rPr>
                <w:sz w:val="20"/>
                <w:szCs w:val="20"/>
              </w:rPr>
              <w:t>Extrae y analiza las ideas principales en su mayor parte</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F55BDD3" w14:textId="77777777" w:rsidR="00B97E87" w:rsidRDefault="00330D95">
            <w:pPr>
              <w:spacing w:line="240" w:lineRule="auto"/>
              <w:rPr>
                <w:sz w:val="20"/>
                <w:szCs w:val="20"/>
              </w:rPr>
            </w:pPr>
            <w:r>
              <w:rPr>
                <w:sz w:val="20"/>
                <w:szCs w:val="20"/>
              </w:rPr>
              <w:t>Extrae y analiza las ideas principales en su totalidad</w:t>
            </w:r>
          </w:p>
        </w:tc>
      </w:tr>
    </w:tbl>
    <w:p w14:paraId="7D50B7AF" w14:textId="77777777" w:rsidR="00B97E87" w:rsidRDefault="00B97E87">
      <w:pPr>
        <w:spacing w:before="240" w:after="240"/>
        <w:rPr>
          <w:i/>
          <w:sz w:val="20"/>
          <w:szCs w:val="20"/>
        </w:rPr>
      </w:pPr>
    </w:p>
    <w:tbl>
      <w:tblPr>
        <w:tblStyle w:val="af0"/>
        <w:tblW w:w="885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10"/>
        <w:gridCol w:w="1875"/>
        <w:gridCol w:w="1680"/>
        <w:gridCol w:w="1815"/>
      </w:tblGrid>
      <w:tr w:rsidR="00B97E87" w14:paraId="4F60C7C8" w14:textId="77777777">
        <w:trPr>
          <w:trHeight w:val="1115"/>
        </w:trPr>
        <w:tc>
          <w:tcPr>
            <w:tcW w:w="8850"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A3B4EE" w14:textId="77777777" w:rsidR="00B97E87" w:rsidRDefault="00330D95">
            <w:pPr>
              <w:rPr>
                <w:sz w:val="20"/>
                <w:szCs w:val="20"/>
              </w:rPr>
            </w:pPr>
            <w:r>
              <w:rPr>
                <w:sz w:val="20"/>
                <w:szCs w:val="20"/>
              </w:rPr>
              <w:lastRenderedPageBreak/>
              <w:t>1.2. Interpretar y valorar de manera crítica el contenido, la intención y los rasgos discursivos de textos de cierta longitud y complejidad, con especial énfasis en los textos académicos y de los medios de comunicación, así como de textos de ficción, sobre temas generales o más específicos, de relevancia personal o de interés público.</w:t>
            </w:r>
          </w:p>
        </w:tc>
      </w:tr>
      <w:tr w:rsidR="00B97E87" w14:paraId="0BDB84BC" w14:textId="77777777">
        <w:trPr>
          <w:trHeight w:val="485"/>
        </w:trPr>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EDD1BC5" w14:textId="77777777" w:rsidR="00B97E87" w:rsidRDefault="00330D95">
            <w:pPr>
              <w:rPr>
                <w:sz w:val="20"/>
                <w:szCs w:val="20"/>
              </w:rPr>
            </w:pPr>
            <w:r>
              <w:rPr>
                <w:sz w:val="20"/>
                <w:szCs w:val="20"/>
              </w:rPr>
              <w:t>Insuficiente</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37F45C9" w14:textId="77777777" w:rsidR="00B97E87" w:rsidRDefault="00330D95">
            <w:pPr>
              <w:rPr>
                <w:sz w:val="20"/>
                <w:szCs w:val="20"/>
              </w:rPr>
            </w:pPr>
            <w:r>
              <w:rPr>
                <w:sz w:val="20"/>
                <w:szCs w:val="20"/>
              </w:rPr>
              <w:t>Suficiente</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4A4F51B" w14:textId="77777777" w:rsidR="00B97E87" w:rsidRDefault="00330D95">
            <w:pPr>
              <w:rPr>
                <w:sz w:val="20"/>
                <w:szCs w:val="20"/>
              </w:rPr>
            </w:pPr>
            <w:r>
              <w:rPr>
                <w:sz w:val="20"/>
                <w:szCs w:val="20"/>
              </w:rPr>
              <w:t>Bien</w:t>
            </w:r>
          </w:p>
        </w:tc>
        <w:tc>
          <w:tcPr>
            <w:tcW w:w="1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75BD26B" w14:textId="77777777" w:rsidR="00B97E87" w:rsidRDefault="00330D95">
            <w:pPr>
              <w:rPr>
                <w:sz w:val="20"/>
                <w:szCs w:val="20"/>
              </w:rPr>
            </w:pPr>
            <w:r>
              <w:rPr>
                <w:sz w:val="20"/>
                <w:szCs w:val="20"/>
              </w:rPr>
              <w:t>Notable</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8A422E5" w14:textId="77777777" w:rsidR="00B97E87" w:rsidRDefault="00330D95">
            <w:pPr>
              <w:rPr>
                <w:sz w:val="20"/>
                <w:szCs w:val="20"/>
              </w:rPr>
            </w:pPr>
            <w:r>
              <w:rPr>
                <w:sz w:val="20"/>
                <w:szCs w:val="20"/>
              </w:rPr>
              <w:t>Sobresaliente</w:t>
            </w:r>
          </w:p>
        </w:tc>
      </w:tr>
      <w:tr w:rsidR="00B97E87" w14:paraId="447AD5B0" w14:textId="77777777">
        <w:trPr>
          <w:trHeight w:val="1340"/>
        </w:trPr>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F7FD618" w14:textId="77777777" w:rsidR="00B97E87" w:rsidRDefault="00330D95">
            <w:pPr>
              <w:spacing w:line="240" w:lineRule="auto"/>
              <w:rPr>
                <w:sz w:val="20"/>
                <w:szCs w:val="20"/>
              </w:rPr>
            </w:pPr>
            <w:r>
              <w:rPr>
                <w:sz w:val="20"/>
                <w:szCs w:val="20"/>
              </w:rPr>
              <w:t>No interpreta ni valora de manera crítica el contenido</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6454097" w14:textId="77777777" w:rsidR="00B97E87" w:rsidRDefault="00330D95">
            <w:pPr>
              <w:spacing w:line="240" w:lineRule="auto"/>
              <w:rPr>
                <w:sz w:val="20"/>
                <w:szCs w:val="20"/>
              </w:rPr>
            </w:pPr>
            <w:r>
              <w:rPr>
                <w:sz w:val="20"/>
                <w:szCs w:val="20"/>
              </w:rPr>
              <w:t>Apenas interpreta o valora de manera crítica el contenido</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9CBD406" w14:textId="77777777" w:rsidR="00B97E87" w:rsidRDefault="00330D95">
            <w:pPr>
              <w:spacing w:after="240" w:line="240" w:lineRule="auto"/>
              <w:rPr>
                <w:sz w:val="20"/>
                <w:szCs w:val="20"/>
              </w:rPr>
            </w:pPr>
            <w:r>
              <w:rPr>
                <w:sz w:val="20"/>
                <w:szCs w:val="20"/>
              </w:rPr>
              <w:t>Interpreta y valora de manera moderadamente aceptable el contenido</w:t>
            </w:r>
          </w:p>
        </w:tc>
        <w:tc>
          <w:tcPr>
            <w:tcW w:w="1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B91A49F" w14:textId="77777777" w:rsidR="00B97E87" w:rsidRDefault="00330D95">
            <w:pPr>
              <w:spacing w:line="240" w:lineRule="auto"/>
              <w:rPr>
                <w:sz w:val="20"/>
                <w:szCs w:val="20"/>
              </w:rPr>
            </w:pPr>
            <w:r>
              <w:rPr>
                <w:sz w:val="20"/>
                <w:szCs w:val="20"/>
              </w:rPr>
              <w:t>Interpreta y analiza de manera crítica el contenido en su mayor parte</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D655BAD" w14:textId="77777777" w:rsidR="00B97E87" w:rsidRDefault="00330D95">
            <w:pPr>
              <w:spacing w:line="240" w:lineRule="auto"/>
              <w:rPr>
                <w:sz w:val="20"/>
                <w:szCs w:val="20"/>
              </w:rPr>
            </w:pPr>
            <w:r>
              <w:rPr>
                <w:sz w:val="20"/>
                <w:szCs w:val="20"/>
              </w:rPr>
              <w:t>Interpreta y analiza de manera crítica el contenido en su totalidad</w:t>
            </w:r>
          </w:p>
        </w:tc>
      </w:tr>
    </w:tbl>
    <w:p w14:paraId="3764929C" w14:textId="77777777" w:rsidR="00B97E87" w:rsidRDefault="00B97E87">
      <w:pPr>
        <w:spacing w:before="240" w:after="240"/>
        <w:rPr>
          <w:i/>
          <w:sz w:val="20"/>
          <w:szCs w:val="20"/>
        </w:rPr>
      </w:pPr>
    </w:p>
    <w:tbl>
      <w:tblPr>
        <w:tblStyle w:val="af1"/>
        <w:tblW w:w="885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85"/>
        <w:gridCol w:w="1785"/>
        <w:gridCol w:w="1755"/>
        <w:gridCol w:w="1755"/>
        <w:gridCol w:w="1770"/>
      </w:tblGrid>
      <w:tr w:rsidR="00B97E87" w14:paraId="0394E80B" w14:textId="77777777">
        <w:trPr>
          <w:trHeight w:val="1412"/>
        </w:trPr>
        <w:tc>
          <w:tcPr>
            <w:tcW w:w="8850"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594410" w14:textId="77777777" w:rsidR="00B97E87" w:rsidRDefault="00330D95">
            <w:pPr>
              <w:rPr>
                <w:sz w:val="20"/>
                <w:szCs w:val="20"/>
              </w:rPr>
            </w:pPr>
            <w:r>
              <w:rPr>
                <w:sz w:val="20"/>
                <w:szCs w:val="20"/>
              </w:rPr>
              <w:t>1.3. Seleccionar, organizar y aplicar las estrategias y conocimientos adecuados para comprender la información global y específica, y distinguir la intención y las opiniones, tanto implícitas como explícitas, siempre que estén claramente señalizadas, de los textos orales, escritos y multimodales; inferir significados basándose en el ámbito contextual e interpretar elementos no verbales; y buscar, seleccionar y contrastar información mediante la consulta de fuentes fiables.</w:t>
            </w:r>
          </w:p>
        </w:tc>
      </w:tr>
      <w:tr w:rsidR="00B97E87" w14:paraId="6DFD07EA" w14:textId="77777777">
        <w:trPr>
          <w:trHeight w:val="437"/>
        </w:trPr>
        <w:tc>
          <w:tcPr>
            <w:tcW w:w="178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2969364" w14:textId="77777777" w:rsidR="00B97E87" w:rsidRDefault="00330D95">
            <w:pPr>
              <w:rPr>
                <w:sz w:val="20"/>
                <w:szCs w:val="20"/>
              </w:rPr>
            </w:pPr>
            <w:r>
              <w:rPr>
                <w:sz w:val="20"/>
                <w:szCs w:val="20"/>
              </w:rPr>
              <w:t>Insuficiente</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5A108F1" w14:textId="77777777" w:rsidR="00B97E87" w:rsidRDefault="00330D95">
            <w:pPr>
              <w:rPr>
                <w:sz w:val="20"/>
                <w:szCs w:val="20"/>
              </w:rPr>
            </w:pPr>
            <w:r>
              <w:rPr>
                <w:sz w:val="20"/>
                <w:szCs w:val="20"/>
              </w:rPr>
              <w:t>Suficiente</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DE0E66F" w14:textId="77777777" w:rsidR="00B97E87" w:rsidRDefault="00330D95">
            <w:pPr>
              <w:rPr>
                <w:sz w:val="20"/>
                <w:szCs w:val="20"/>
              </w:rPr>
            </w:pPr>
            <w:r>
              <w:rPr>
                <w:sz w:val="20"/>
                <w:szCs w:val="20"/>
              </w:rPr>
              <w:t>Bien</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7F51BD8" w14:textId="77777777" w:rsidR="00B97E87" w:rsidRDefault="00330D95">
            <w:pPr>
              <w:rPr>
                <w:sz w:val="20"/>
                <w:szCs w:val="20"/>
              </w:rPr>
            </w:pPr>
            <w:r>
              <w:rPr>
                <w:sz w:val="20"/>
                <w:szCs w:val="20"/>
              </w:rPr>
              <w:t>Notable</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3A207C" w14:textId="77777777" w:rsidR="00B97E87" w:rsidRDefault="00330D95">
            <w:pPr>
              <w:rPr>
                <w:sz w:val="20"/>
                <w:szCs w:val="20"/>
              </w:rPr>
            </w:pPr>
            <w:r>
              <w:rPr>
                <w:sz w:val="20"/>
                <w:szCs w:val="20"/>
              </w:rPr>
              <w:t>Sobresaliente</w:t>
            </w:r>
          </w:p>
        </w:tc>
      </w:tr>
      <w:tr w:rsidR="00B97E87" w14:paraId="7C4E4F2A" w14:textId="77777777">
        <w:trPr>
          <w:trHeight w:val="1686"/>
        </w:trPr>
        <w:tc>
          <w:tcPr>
            <w:tcW w:w="178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F25982B" w14:textId="77777777" w:rsidR="00B97E87" w:rsidRDefault="00330D95">
            <w:pPr>
              <w:spacing w:line="240" w:lineRule="auto"/>
              <w:rPr>
                <w:sz w:val="20"/>
                <w:szCs w:val="20"/>
              </w:rPr>
            </w:pPr>
            <w:r>
              <w:rPr>
                <w:sz w:val="20"/>
                <w:szCs w:val="20"/>
              </w:rPr>
              <w:t xml:space="preserve">No selecciona ni organiza ni aplica las estrategias y conocimientos </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4B5C5A" w14:textId="77777777" w:rsidR="00B97E87" w:rsidRDefault="00330D95">
            <w:pPr>
              <w:spacing w:line="240" w:lineRule="auto"/>
              <w:rPr>
                <w:sz w:val="20"/>
                <w:szCs w:val="20"/>
              </w:rPr>
            </w:pPr>
            <w:r>
              <w:rPr>
                <w:sz w:val="20"/>
                <w:szCs w:val="20"/>
              </w:rPr>
              <w:t>Apenas selecciona, organiza ni aplica las estrategias y conocimientos.</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6229B0C" w14:textId="77777777" w:rsidR="00B97E87" w:rsidRDefault="00330D95">
            <w:pPr>
              <w:spacing w:after="240" w:line="240" w:lineRule="auto"/>
              <w:rPr>
                <w:sz w:val="20"/>
                <w:szCs w:val="20"/>
              </w:rPr>
            </w:pPr>
            <w:r>
              <w:rPr>
                <w:sz w:val="20"/>
                <w:szCs w:val="20"/>
              </w:rPr>
              <w:t>Selecciona, organiza y aplica las estrategias y conocimientos de forma aceptable</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8A2F799" w14:textId="77777777" w:rsidR="00B97E87" w:rsidRDefault="00330D95">
            <w:pPr>
              <w:spacing w:line="240" w:lineRule="auto"/>
              <w:rPr>
                <w:sz w:val="20"/>
                <w:szCs w:val="20"/>
              </w:rPr>
            </w:pPr>
            <w:r>
              <w:rPr>
                <w:sz w:val="20"/>
                <w:szCs w:val="20"/>
              </w:rPr>
              <w:t>Selecciona, organiza y analiza en su mayor parte las estrategias y conocimientos</w:t>
            </w:r>
          </w:p>
          <w:p w14:paraId="7F018172" w14:textId="77777777" w:rsidR="00B97E87" w:rsidRDefault="00330D95">
            <w:pPr>
              <w:spacing w:line="240" w:lineRule="auto"/>
              <w:rPr>
                <w:sz w:val="20"/>
                <w:szCs w:val="20"/>
              </w:rPr>
            </w:pPr>
            <w:r>
              <w:rPr>
                <w:sz w:val="20"/>
                <w:szCs w:val="20"/>
              </w:rPr>
              <w:t xml:space="preserve"> </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7CFDC96" w14:textId="77777777" w:rsidR="00B97E87" w:rsidRDefault="00330D95">
            <w:pPr>
              <w:spacing w:line="240" w:lineRule="auto"/>
              <w:rPr>
                <w:sz w:val="20"/>
                <w:szCs w:val="20"/>
              </w:rPr>
            </w:pPr>
            <w:r>
              <w:rPr>
                <w:sz w:val="20"/>
                <w:szCs w:val="20"/>
              </w:rPr>
              <w:t>Selecciona, organiza y analiza las estrategias y conocimientos en su totalidad</w:t>
            </w:r>
          </w:p>
        </w:tc>
      </w:tr>
    </w:tbl>
    <w:p w14:paraId="633FF504" w14:textId="77777777" w:rsidR="00B97E87" w:rsidRDefault="00330D95">
      <w:pPr>
        <w:spacing w:before="240" w:after="240"/>
        <w:rPr>
          <w:b/>
          <w:i/>
          <w:sz w:val="20"/>
          <w:szCs w:val="20"/>
        </w:rPr>
      </w:pPr>
      <w:r>
        <w:rPr>
          <w:b/>
          <w:i/>
          <w:sz w:val="20"/>
          <w:szCs w:val="20"/>
        </w:rPr>
        <w:t xml:space="preserve">9.2.2.2. Competencia específica 2 </w:t>
      </w:r>
      <w:proofErr w:type="gramStart"/>
      <w:r>
        <w:rPr>
          <w:b/>
          <w:i/>
          <w:sz w:val="20"/>
          <w:szCs w:val="20"/>
        </w:rPr>
        <w:t>( Producción</w:t>
      </w:r>
      <w:proofErr w:type="gramEnd"/>
      <w:r>
        <w:rPr>
          <w:b/>
          <w:i/>
          <w:sz w:val="20"/>
          <w:szCs w:val="20"/>
        </w:rPr>
        <w:t xml:space="preserve"> de textos orales y escritos)</w:t>
      </w:r>
    </w:p>
    <w:p w14:paraId="27A796E9" w14:textId="77777777" w:rsidR="00B97E87" w:rsidRDefault="00B97E87">
      <w:pPr>
        <w:spacing w:before="240" w:after="240"/>
        <w:rPr>
          <w:i/>
          <w:color w:val="404040"/>
          <w:sz w:val="20"/>
          <w:szCs w:val="20"/>
        </w:rPr>
      </w:pPr>
    </w:p>
    <w:tbl>
      <w:tblPr>
        <w:tblStyle w:val="af2"/>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29"/>
        <w:gridCol w:w="1491"/>
        <w:gridCol w:w="1479"/>
        <w:gridCol w:w="1479"/>
        <w:gridCol w:w="1479"/>
        <w:gridCol w:w="1568"/>
      </w:tblGrid>
      <w:tr w:rsidR="00B97E87" w14:paraId="5732543F" w14:textId="77777777">
        <w:trPr>
          <w:trHeight w:val="1565"/>
        </w:trPr>
        <w:tc>
          <w:tcPr>
            <w:tcW w:w="9021" w:type="dxa"/>
            <w:gridSpan w:val="6"/>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55372B" w14:textId="77777777" w:rsidR="00B97E87" w:rsidRDefault="00330D95">
            <w:pPr>
              <w:rPr>
                <w:sz w:val="20"/>
                <w:szCs w:val="20"/>
              </w:rPr>
            </w:pPr>
            <w:r>
              <w:rPr>
                <w:sz w:val="20"/>
                <w:szCs w:val="20"/>
              </w:rPr>
              <w:t>2.1. Expresar oralmente con suficiente fluidez y corrección textos claros, coherentes, bien organizados, adecuados a la situación comunicativa en diferentes contextos, especialmente en público, y en diferentes registros sobre asuntos de relevancia personal o de interés público conocidos por el alumnado con el fin de describir, narrar, argumentar e informar, en diferentes soportes analógicos y digitales, utilizando recursos verbales y no verbales, así como estrategias de planificación, control, compensación y cooperación.</w:t>
            </w:r>
          </w:p>
        </w:tc>
      </w:tr>
      <w:tr w:rsidR="00B97E87" w14:paraId="1912A8F0" w14:textId="77777777">
        <w:trPr>
          <w:trHeight w:val="485"/>
        </w:trPr>
        <w:tc>
          <w:tcPr>
            <w:tcW w:w="1529"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0D6D6BE" w14:textId="77777777" w:rsidR="00B97E87" w:rsidRDefault="00330D95">
            <w:pPr>
              <w:rPr>
                <w:sz w:val="20"/>
                <w:szCs w:val="20"/>
              </w:rPr>
            </w:pPr>
            <w:r>
              <w:rPr>
                <w:sz w:val="20"/>
                <w:szCs w:val="20"/>
              </w:rPr>
              <w:t>Insuficiente</w:t>
            </w:r>
          </w:p>
        </w:tc>
        <w:tc>
          <w:tcPr>
            <w:tcW w:w="149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CF91968" w14:textId="77777777" w:rsidR="00B97E87" w:rsidRDefault="00330D95">
            <w:pPr>
              <w:rPr>
                <w:sz w:val="20"/>
                <w:szCs w:val="20"/>
              </w:rPr>
            </w:pPr>
            <w:r>
              <w:rPr>
                <w:sz w:val="20"/>
                <w:szCs w:val="20"/>
              </w:rPr>
              <w:t>Suficiente</w:t>
            </w:r>
          </w:p>
        </w:tc>
        <w:tc>
          <w:tcPr>
            <w:tcW w:w="14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B507137" w14:textId="77777777" w:rsidR="00B97E87" w:rsidRDefault="00330D95">
            <w:pPr>
              <w:rPr>
                <w:sz w:val="20"/>
                <w:szCs w:val="20"/>
              </w:rPr>
            </w:pPr>
            <w:r>
              <w:rPr>
                <w:sz w:val="20"/>
                <w:szCs w:val="20"/>
              </w:rPr>
              <w:t>Bien</w:t>
            </w:r>
          </w:p>
        </w:tc>
        <w:tc>
          <w:tcPr>
            <w:tcW w:w="14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8141AED" w14:textId="77777777" w:rsidR="00B97E87" w:rsidRDefault="00B97E87">
            <w:pPr>
              <w:rPr>
                <w:sz w:val="20"/>
                <w:szCs w:val="20"/>
              </w:rPr>
            </w:pPr>
          </w:p>
        </w:tc>
        <w:tc>
          <w:tcPr>
            <w:tcW w:w="14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659EF08" w14:textId="77777777" w:rsidR="00B97E87" w:rsidRDefault="00330D95">
            <w:pPr>
              <w:rPr>
                <w:sz w:val="20"/>
                <w:szCs w:val="20"/>
              </w:rPr>
            </w:pPr>
            <w:r>
              <w:rPr>
                <w:sz w:val="20"/>
                <w:szCs w:val="20"/>
              </w:rPr>
              <w:t>Notable</w:t>
            </w:r>
          </w:p>
        </w:tc>
        <w:tc>
          <w:tcPr>
            <w:tcW w:w="156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333E631" w14:textId="77777777" w:rsidR="00B97E87" w:rsidRDefault="00330D95">
            <w:pPr>
              <w:rPr>
                <w:sz w:val="20"/>
                <w:szCs w:val="20"/>
              </w:rPr>
            </w:pPr>
            <w:r>
              <w:rPr>
                <w:sz w:val="20"/>
                <w:szCs w:val="20"/>
              </w:rPr>
              <w:t>Sobresaliente</w:t>
            </w:r>
          </w:p>
        </w:tc>
      </w:tr>
      <w:tr w:rsidR="00B97E87" w14:paraId="7D5464C4" w14:textId="77777777">
        <w:trPr>
          <w:trHeight w:val="1790"/>
        </w:trPr>
        <w:tc>
          <w:tcPr>
            <w:tcW w:w="1529"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E7CF6F" w14:textId="77777777" w:rsidR="00B97E87" w:rsidRDefault="00330D95">
            <w:pPr>
              <w:spacing w:line="240" w:lineRule="auto"/>
              <w:rPr>
                <w:sz w:val="20"/>
                <w:szCs w:val="20"/>
              </w:rPr>
            </w:pPr>
            <w:r>
              <w:rPr>
                <w:sz w:val="20"/>
                <w:szCs w:val="20"/>
              </w:rPr>
              <w:lastRenderedPageBreak/>
              <w:t xml:space="preserve">  No se expresa oralmente con suficiente fluidez y corrección</w:t>
            </w:r>
          </w:p>
        </w:tc>
        <w:tc>
          <w:tcPr>
            <w:tcW w:w="149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70DC3C6" w14:textId="77777777" w:rsidR="00B97E87" w:rsidRDefault="00330D95">
            <w:pPr>
              <w:spacing w:line="240" w:lineRule="auto"/>
              <w:rPr>
                <w:sz w:val="20"/>
                <w:szCs w:val="20"/>
              </w:rPr>
            </w:pPr>
            <w:r>
              <w:rPr>
                <w:sz w:val="20"/>
                <w:szCs w:val="20"/>
              </w:rPr>
              <w:t>Apenas se expresa oralmente con suficiente fluidez y corrección</w:t>
            </w:r>
          </w:p>
        </w:tc>
        <w:tc>
          <w:tcPr>
            <w:tcW w:w="14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61C2C84" w14:textId="77777777" w:rsidR="00B97E87" w:rsidRDefault="00330D95">
            <w:pPr>
              <w:spacing w:after="240" w:line="240" w:lineRule="auto"/>
              <w:rPr>
                <w:sz w:val="20"/>
                <w:szCs w:val="20"/>
              </w:rPr>
            </w:pPr>
            <w:r>
              <w:rPr>
                <w:sz w:val="20"/>
                <w:szCs w:val="20"/>
              </w:rPr>
              <w:t>Se expresa oralmente con fluidez y corrección moderada</w:t>
            </w:r>
          </w:p>
        </w:tc>
        <w:tc>
          <w:tcPr>
            <w:tcW w:w="14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1E49685" w14:textId="77777777" w:rsidR="00B97E87" w:rsidRDefault="00B97E87">
            <w:pPr>
              <w:spacing w:after="240" w:line="240" w:lineRule="auto"/>
              <w:rPr>
                <w:sz w:val="20"/>
                <w:szCs w:val="20"/>
              </w:rPr>
            </w:pPr>
          </w:p>
        </w:tc>
        <w:tc>
          <w:tcPr>
            <w:tcW w:w="14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96F72F6" w14:textId="77777777" w:rsidR="00B97E87" w:rsidRDefault="00330D95">
            <w:pPr>
              <w:spacing w:line="240" w:lineRule="auto"/>
              <w:rPr>
                <w:sz w:val="20"/>
                <w:szCs w:val="20"/>
              </w:rPr>
            </w:pPr>
            <w:r>
              <w:rPr>
                <w:sz w:val="20"/>
                <w:szCs w:val="20"/>
              </w:rPr>
              <w:t>Se expresa oralmente con bastante corrección y fluidez</w:t>
            </w:r>
          </w:p>
        </w:tc>
        <w:tc>
          <w:tcPr>
            <w:tcW w:w="156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39A30F0" w14:textId="77777777" w:rsidR="00B97E87" w:rsidRDefault="00330D95">
            <w:pPr>
              <w:spacing w:after="240" w:line="240" w:lineRule="auto"/>
              <w:rPr>
                <w:sz w:val="20"/>
                <w:szCs w:val="20"/>
              </w:rPr>
            </w:pPr>
            <w:r>
              <w:rPr>
                <w:sz w:val="20"/>
                <w:szCs w:val="20"/>
              </w:rPr>
              <w:t>Se expresa oralmente con fluidez y corrección totalmente adecuada a su nivel</w:t>
            </w:r>
          </w:p>
        </w:tc>
      </w:tr>
    </w:tbl>
    <w:p w14:paraId="29AA9D87" w14:textId="77777777" w:rsidR="00B97E87" w:rsidRDefault="00B97E87">
      <w:pPr>
        <w:spacing w:before="240" w:after="240"/>
        <w:rPr>
          <w:i/>
          <w:sz w:val="20"/>
          <w:szCs w:val="20"/>
        </w:rPr>
      </w:pPr>
    </w:p>
    <w:tbl>
      <w:tblPr>
        <w:tblStyle w:val="af3"/>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85"/>
        <w:gridCol w:w="1785"/>
        <w:gridCol w:w="1725"/>
        <w:gridCol w:w="1800"/>
      </w:tblGrid>
      <w:tr w:rsidR="00B97E87" w14:paraId="2D994954" w14:textId="77777777">
        <w:trPr>
          <w:trHeight w:val="1560"/>
        </w:trPr>
        <w:tc>
          <w:tcPr>
            <w:tcW w:w="8865"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6A144B" w14:textId="77777777" w:rsidR="00B97E87" w:rsidRDefault="00330D95">
            <w:pPr>
              <w:rPr>
                <w:sz w:val="20"/>
                <w:szCs w:val="20"/>
              </w:rPr>
            </w:pPr>
            <w:r>
              <w:rPr>
                <w:sz w:val="20"/>
                <w:szCs w:val="20"/>
              </w:rPr>
              <w:t>2.2. Iniciarse en la organización y redacción de textos breves, sencillos y comprensibles con aceptable claridad, coherencia, cohesión y adecuación a la situación comunicativa propuesta, siguiendo pautas establecidas, a través de herramientas analógicas y digitales, sobre asuntos cotidianos y frecuentes de relevancia para el alumnado y próximos a su experiencia, respetando la propiedad intelectual y evitando el plagio.</w:t>
            </w:r>
          </w:p>
        </w:tc>
      </w:tr>
      <w:tr w:rsidR="00B97E87" w14:paraId="2206E8CA" w14:textId="77777777">
        <w:trPr>
          <w:trHeight w:val="485"/>
        </w:trPr>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C9EEB50" w14:textId="77777777" w:rsidR="00B97E87" w:rsidRDefault="00330D95">
            <w:pPr>
              <w:rPr>
                <w:sz w:val="20"/>
                <w:szCs w:val="20"/>
              </w:rPr>
            </w:pPr>
            <w:r>
              <w:rPr>
                <w:sz w:val="20"/>
                <w:szCs w:val="20"/>
              </w:rPr>
              <w:t>Insuficiente</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7B64710" w14:textId="77777777" w:rsidR="00B97E87" w:rsidRDefault="00330D95">
            <w:pPr>
              <w:rPr>
                <w:sz w:val="20"/>
                <w:szCs w:val="20"/>
              </w:rPr>
            </w:pPr>
            <w:r>
              <w:rPr>
                <w:sz w:val="20"/>
                <w:szCs w:val="20"/>
              </w:rPr>
              <w:t>Suficiente</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6D0F2FA" w14:textId="77777777" w:rsidR="00B97E87" w:rsidRDefault="00330D95">
            <w:pPr>
              <w:rPr>
                <w:sz w:val="20"/>
                <w:szCs w:val="20"/>
              </w:rPr>
            </w:pPr>
            <w:r>
              <w:rPr>
                <w:sz w:val="20"/>
                <w:szCs w:val="20"/>
              </w:rPr>
              <w:t>Bien</w:t>
            </w:r>
          </w:p>
        </w:tc>
        <w:tc>
          <w:tcPr>
            <w:tcW w:w="17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9062334" w14:textId="77777777" w:rsidR="00B97E87" w:rsidRDefault="00330D95">
            <w:pPr>
              <w:rPr>
                <w:sz w:val="20"/>
                <w:szCs w:val="20"/>
              </w:rPr>
            </w:pPr>
            <w:r>
              <w:rPr>
                <w:sz w:val="20"/>
                <w:szCs w:val="20"/>
              </w:rPr>
              <w:t>Notable</w:t>
            </w:r>
          </w:p>
        </w:tc>
        <w:tc>
          <w:tcPr>
            <w:tcW w:w="18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B817F8C" w14:textId="77777777" w:rsidR="00B97E87" w:rsidRDefault="00330D95">
            <w:pPr>
              <w:rPr>
                <w:sz w:val="20"/>
                <w:szCs w:val="20"/>
              </w:rPr>
            </w:pPr>
            <w:r>
              <w:rPr>
                <w:sz w:val="20"/>
                <w:szCs w:val="20"/>
              </w:rPr>
              <w:t>Sobresaliente</w:t>
            </w:r>
          </w:p>
        </w:tc>
      </w:tr>
      <w:tr w:rsidR="00B97E87" w14:paraId="553EAA23" w14:textId="77777777">
        <w:trPr>
          <w:trHeight w:val="2015"/>
        </w:trPr>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E1D596E" w14:textId="77777777" w:rsidR="00B97E87" w:rsidRDefault="00330D95">
            <w:pPr>
              <w:spacing w:line="240" w:lineRule="auto"/>
              <w:rPr>
                <w:sz w:val="20"/>
                <w:szCs w:val="20"/>
              </w:rPr>
            </w:pPr>
            <w:r>
              <w:rPr>
                <w:sz w:val="20"/>
                <w:szCs w:val="20"/>
              </w:rPr>
              <w:t>No organiza ni redacta de forma comprensible. No utiliza los mecanismos de coherencia y cohesión.</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6FCDF2D" w14:textId="77777777" w:rsidR="00B97E87" w:rsidRDefault="00330D95">
            <w:pPr>
              <w:spacing w:line="240" w:lineRule="auto"/>
              <w:rPr>
                <w:sz w:val="20"/>
                <w:szCs w:val="20"/>
              </w:rPr>
            </w:pPr>
            <w:r>
              <w:rPr>
                <w:sz w:val="20"/>
                <w:szCs w:val="20"/>
              </w:rPr>
              <w:t>Apenas organiza y redacta de forma comprensible. Escaso uso de mecanismos de coherencia y cohesión.</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E0A91E5" w14:textId="77777777" w:rsidR="00B97E87" w:rsidRDefault="00330D95">
            <w:pPr>
              <w:spacing w:after="240" w:line="240" w:lineRule="auto"/>
              <w:rPr>
                <w:sz w:val="20"/>
                <w:szCs w:val="20"/>
              </w:rPr>
            </w:pPr>
            <w:r>
              <w:rPr>
                <w:sz w:val="20"/>
                <w:szCs w:val="20"/>
              </w:rPr>
              <w:t>Organiza y redacta de forma comprensible. Usa mecanismos de coherencia y cohesión.</w:t>
            </w:r>
          </w:p>
        </w:tc>
        <w:tc>
          <w:tcPr>
            <w:tcW w:w="17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68BE226" w14:textId="77777777" w:rsidR="00B97E87" w:rsidRDefault="00330D95">
            <w:pPr>
              <w:spacing w:line="240" w:lineRule="auto"/>
              <w:rPr>
                <w:sz w:val="20"/>
                <w:szCs w:val="20"/>
              </w:rPr>
            </w:pPr>
            <w:r>
              <w:rPr>
                <w:sz w:val="20"/>
                <w:szCs w:val="20"/>
              </w:rPr>
              <w:t>Organiza y redacta bastante bien. Usa mecanismos de coherencia y cohesión.</w:t>
            </w:r>
          </w:p>
        </w:tc>
        <w:tc>
          <w:tcPr>
            <w:tcW w:w="18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F6F8B44" w14:textId="77777777" w:rsidR="00B97E87" w:rsidRDefault="00330D95">
            <w:pPr>
              <w:spacing w:after="240" w:line="240" w:lineRule="auto"/>
              <w:rPr>
                <w:sz w:val="20"/>
                <w:szCs w:val="20"/>
              </w:rPr>
            </w:pPr>
            <w:r>
              <w:rPr>
                <w:sz w:val="20"/>
                <w:szCs w:val="20"/>
              </w:rPr>
              <w:t>Organiza y redacta sin cometer fallos. Usa mecanismos de coherencia y cohesión avanzados.</w:t>
            </w:r>
          </w:p>
        </w:tc>
      </w:tr>
    </w:tbl>
    <w:p w14:paraId="6011D2E9" w14:textId="77777777" w:rsidR="00B97E87" w:rsidRDefault="00B97E87">
      <w:pPr>
        <w:spacing w:before="240" w:after="240"/>
        <w:rPr>
          <w:i/>
          <w:sz w:val="20"/>
          <w:szCs w:val="20"/>
        </w:rPr>
      </w:pPr>
    </w:p>
    <w:tbl>
      <w:tblPr>
        <w:tblStyle w:val="af4"/>
        <w:tblW w:w="885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55"/>
        <w:gridCol w:w="1755"/>
        <w:gridCol w:w="1830"/>
        <w:gridCol w:w="1755"/>
        <w:gridCol w:w="1755"/>
      </w:tblGrid>
      <w:tr w:rsidR="00B97E87" w14:paraId="5817CB84" w14:textId="77777777">
        <w:trPr>
          <w:trHeight w:val="1340"/>
        </w:trPr>
        <w:tc>
          <w:tcPr>
            <w:tcW w:w="8850"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D51873" w14:textId="77777777" w:rsidR="00B97E87" w:rsidRDefault="00330D95">
            <w:pPr>
              <w:rPr>
                <w:sz w:val="20"/>
                <w:szCs w:val="20"/>
              </w:rPr>
            </w:pPr>
            <w:r>
              <w:rPr>
                <w:sz w:val="20"/>
                <w:szCs w:val="20"/>
              </w:rPr>
              <w:t>2.3. Seleccionar, organizar y aplicar conocimientos y estrategias de planificación, producción, revisión y cooperación, para componer textos orales y escritos de estructura clara y adecuados a las intenciones comunicativas, las características contextuales, los aspectos socioculturales y la tipología textual, usando los recursos físicos o digitales más adecuados en función de la tarea y de los interlocutores e interlocutoras reales o potenciales.</w:t>
            </w:r>
          </w:p>
        </w:tc>
      </w:tr>
      <w:tr w:rsidR="00B97E87" w14:paraId="6579F0A5" w14:textId="77777777">
        <w:trPr>
          <w:trHeight w:val="485"/>
        </w:trPr>
        <w:tc>
          <w:tcPr>
            <w:tcW w:w="17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3E77BB2" w14:textId="77777777" w:rsidR="00B97E87" w:rsidRDefault="00330D95">
            <w:pPr>
              <w:rPr>
                <w:i/>
                <w:sz w:val="20"/>
                <w:szCs w:val="20"/>
              </w:rPr>
            </w:pPr>
            <w:r>
              <w:rPr>
                <w:i/>
                <w:sz w:val="20"/>
                <w:szCs w:val="20"/>
              </w:rPr>
              <w:t>Insuficiente</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2810EFE" w14:textId="77777777" w:rsidR="00B97E87" w:rsidRDefault="00330D95">
            <w:pPr>
              <w:rPr>
                <w:i/>
                <w:sz w:val="20"/>
                <w:szCs w:val="20"/>
              </w:rPr>
            </w:pPr>
            <w:r>
              <w:rPr>
                <w:i/>
                <w:sz w:val="20"/>
                <w:szCs w:val="20"/>
              </w:rPr>
              <w:t>Suficiente</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C28EA03" w14:textId="77777777" w:rsidR="00B97E87" w:rsidRDefault="00330D95">
            <w:pPr>
              <w:rPr>
                <w:i/>
                <w:sz w:val="20"/>
                <w:szCs w:val="20"/>
              </w:rPr>
            </w:pPr>
            <w:r>
              <w:rPr>
                <w:i/>
                <w:sz w:val="20"/>
                <w:szCs w:val="20"/>
              </w:rPr>
              <w:t>Bien</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8A6305C" w14:textId="77777777" w:rsidR="00B97E87" w:rsidRDefault="00330D95">
            <w:pPr>
              <w:rPr>
                <w:i/>
                <w:sz w:val="20"/>
                <w:szCs w:val="20"/>
              </w:rPr>
            </w:pPr>
            <w:r>
              <w:rPr>
                <w:i/>
                <w:sz w:val="20"/>
                <w:szCs w:val="20"/>
              </w:rPr>
              <w:t>Notable</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A9A1DE6" w14:textId="77777777" w:rsidR="00B97E87" w:rsidRDefault="00330D95">
            <w:pPr>
              <w:rPr>
                <w:i/>
                <w:sz w:val="20"/>
                <w:szCs w:val="20"/>
              </w:rPr>
            </w:pPr>
            <w:r>
              <w:rPr>
                <w:i/>
                <w:sz w:val="20"/>
                <w:szCs w:val="20"/>
              </w:rPr>
              <w:t>Sobresaliente</w:t>
            </w:r>
          </w:p>
        </w:tc>
      </w:tr>
      <w:tr w:rsidR="00B97E87" w14:paraId="53B759FB" w14:textId="77777777">
        <w:trPr>
          <w:trHeight w:val="2240"/>
        </w:trPr>
        <w:tc>
          <w:tcPr>
            <w:tcW w:w="17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211DFF5" w14:textId="77777777" w:rsidR="00B97E87" w:rsidRDefault="00330D95">
            <w:pPr>
              <w:spacing w:line="240" w:lineRule="auto"/>
              <w:rPr>
                <w:sz w:val="20"/>
                <w:szCs w:val="20"/>
              </w:rPr>
            </w:pPr>
            <w:r>
              <w:rPr>
                <w:sz w:val="20"/>
                <w:szCs w:val="20"/>
              </w:rPr>
              <w:t>No selecciona, ni organiza ni aplica conocimientos y estrategias de planificación, para producir textos orales y escritos</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2C970B3" w14:textId="77777777" w:rsidR="00B97E87" w:rsidRDefault="00330D95">
            <w:pPr>
              <w:spacing w:line="240" w:lineRule="auto"/>
              <w:rPr>
                <w:sz w:val="20"/>
                <w:szCs w:val="20"/>
              </w:rPr>
            </w:pPr>
            <w:r>
              <w:rPr>
                <w:sz w:val="20"/>
                <w:szCs w:val="20"/>
              </w:rPr>
              <w:t>Apenas selecciona, organiza o aplica conocimientos y estrategias para producir textos orales y escritos</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4F573CC" w14:textId="77777777" w:rsidR="00B97E87" w:rsidRDefault="00330D95">
            <w:pPr>
              <w:spacing w:after="240" w:line="240" w:lineRule="auto"/>
              <w:rPr>
                <w:sz w:val="20"/>
                <w:szCs w:val="20"/>
              </w:rPr>
            </w:pPr>
            <w:r>
              <w:rPr>
                <w:sz w:val="20"/>
                <w:szCs w:val="20"/>
              </w:rPr>
              <w:t>Selecciona, organiza y aplica conocimientos y estrategias para producir textos orales y escritos de manera moderadamente aceptable</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7681AC0" w14:textId="77777777" w:rsidR="00B97E87" w:rsidRDefault="00330D95">
            <w:pPr>
              <w:spacing w:line="240" w:lineRule="auto"/>
              <w:rPr>
                <w:sz w:val="20"/>
                <w:szCs w:val="20"/>
              </w:rPr>
            </w:pPr>
            <w:r>
              <w:rPr>
                <w:sz w:val="20"/>
                <w:szCs w:val="20"/>
              </w:rPr>
              <w:t>Selecciona, organiza y aplica conocimientos y estrategias para producir textos orales y escritos en su mayor parte</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FD6EFB8" w14:textId="77777777" w:rsidR="00B97E87" w:rsidRDefault="00330D95">
            <w:pPr>
              <w:spacing w:after="240" w:line="240" w:lineRule="auto"/>
              <w:rPr>
                <w:sz w:val="20"/>
                <w:szCs w:val="20"/>
              </w:rPr>
            </w:pPr>
            <w:r>
              <w:rPr>
                <w:sz w:val="20"/>
                <w:szCs w:val="20"/>
              </w:rPr>
              <w:t>Selecciona, organiza y aplica conocimientos y estrategias para producir textos orales y escritos en su totalidad</w:t>
            </w:r>
          </w:p>
        </w:tc>
      </w:tr>
    </w:tbl>
    <w:p w14:paraId="3C03E0DA" w14:textId="77777777" w:rsidR="00B97E87" w:rsidRDefault="00330D95">
      <w:pPr>
        <w:spacing w:before="240" w:after="240"/>
        <w:rPr>
          <w:color w:val="FF0000"/>
          <w:sz w:val="20"/>
          <w:szCs w:val="20"/>
        </w:rPr>
      </w:pPr>
      <w:r>
        <w:rPr>
          <w:b/>
          <w:i/>
          <w:sz w:val="20"/>
          <w:szCs w:val="20"/>
        </w:rPr>
        <w:t xml:space="preserve">9.2.2.3. Competencia específica 3 </w:t>
      </w:r>
      <w:proofErr w:type="gramStart"/>
      <w:r>
        <w:rPr>
          <w:b/>
          <w:i/>
          <w:sz w:val="20"/>
          <w:szCs w:val="20"/>
        </w:rPr>
        <w:t>( Interacción</w:t>
      </w:r>
      <w:proofErr w:type="gramEnd"/>
      <w:r>
        <w:rPr>
          <w:b/>
          <w:i/>
          <w:sz w:val="20"/>
          <w:szCs w:val="20"/>
        </w:rPr>
        <w:t xml:space="preserve"> y Autonomía)</w:t>
      </w:r>
    </w:p>
    <w:tbl>
      <w:tblPr>
        <w:tblStyle w:val="af5"/>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55"/>
        <w:gridCol w:w="1710"/>
        <w:gridCol w:w="1875"/>
        <w:gridCol w:w="1710"/>
        <w:gridCol w:w="1815"/>
      </w:tblGrid>
      <w:tr w:rsidR="00B97E87" w14:paraId="59612930" w14:textId="77777777">
        <w:trPr>
          <w:trHeight w:val="1790"/>
        </w:trPr>
        <w:tc>
          <w:tcPr>
            <w:tcW w:w="8865"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D5EFE5" w14:textId="77777777" w:rsidR="00B97E87" w:rsidRDefault="00330D95">
            <w:pPr>
              <w:jc w:val="both"/>
              <w:rPr>
                <w:sz w:val="20"/>
                <w:szCs w:val="20"/>
              </w:rPr>
            </w:pPr>
            <w:r>
              <w:rPr>
                <w:sz w:val="20"/>
                <w:szCs w:val="20"/>
              </w:rPr>
              <w:lastRenderedPageBreak/>
              <w:t>3.1. Planificar, participar y colaborar asertiva y activamente, a través de diversos soportes analógicos y digitales en entornos síncronos o asíncronos, en situaciones interactivas sobre temas de relevancia personal o de interés público conocidos por el alumnado, con especial énfasis a los relacionados con su entorno cercano y con la cultura andaluza, mostrando iniciativa, empatía y respeto por la cortesía lingüística y la etiqueta digital, así como por las diferentes necesidades, ideas, inquietudes, iniciativas y motivaciones de los interlocutores e interlocutoras, y ofreciendo explicaciones, argumentos y comentarios.</w:t>
            </w:r>
          </w:p>
        </w:tc>
      </w:tr>
      <w:tr w:rsidR="00B97E87" w14:paraId="3AD2DD11" w14:textId="77777777">
        <w:trPr>
          <w:trHeight w:val="485"/>
        </w:trPr>
        <w:tc>
          <w:tcPr>
            <w:tcW w:w="17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F760028" w14:textId="77777777" w:rsidR="00B97E87" w:rsidRDefault="00330D95">
            <w:pPr>
              <w:jc w:val="both"/>
              <w:rPr>
                <w:sz w:val="20"/>
                <w:szCs w:val="20"/>
              </w:rPr>
            </w:pPr>
            <w:r>
              <w:rPr>
                <w:sz w:val="20"/>
                <w:szCs w:val="20"/>
              </w:rPr>
              <w:t>Insuficiente</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CF10A0C" w14:textId="77777777" w:rsidR="00B97E87" w:rsidRDefault="00330D95">
            <w:pPr>
              <w:jc w:val="both"/>
              <w:rPr>
                <w:sz w:val="20"/>
                <w:szCs w:val="20"/>
              </w:rPr>
            </w:pPr>
            <w:r>
              <w:rPr>
                <w:sz w:val="20"/>
                <w:szCs w:val="20"/>
              </w:rPr>
              <w:t>Suficiente</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61B5096" w14:textId="77777777" w:rsidR="00B97E87" w:rsidRDefault="00330D95">
            <w:pPr>
              <w:jc w:val="both"/>
              <w:rPr>
                <w:sz w:val="20"/>
                <w:szCs w:val="20"/>
              </w:rPr>
            </w:pPr>
            <w:r>
              <w:rPr>
                <w:sz w:val="20"/>
                <w:szCs w:val="20"/>
              </w:rPr>
              <w:t>Bien</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0EF8FCB" w14:textId="77777777" w:rsidR="00B97E87" w:rsidRDefault="00330D95">
            <w:pPr>
              <w:jc w:val="both"/>
              <w:rPr>
                <w:sz w:val="20"/>
                <w:szCs w:val="20"/>
              </w:rPr>
            </w:pPr>
            <w:r>
              <w:rPr>
                <w:sz w:val="20"/>
                <w:szCs w:val="20"/>
              </w:rPr>
              <w:t>Notable</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16C179E" w14:textId="77777777" w:rsidR="00B97E87" w:rsidRDefault="00330D95">
            <w:pPr>
              <w:jc w:val="both"/>
              <w:rPr>
                <w:sz w:val="20"/>
                <w:szCs w:val="20"/>
              </w:rPr>
            </w:pPr>
            <w:r>
              <w:rPr>
                <w:sz w:val="20"/>
                <w:szCs w:val="20"/>
              </w:rPr>
              <w:t>Sobresaliente</w:t>
            </w:r>
          </w:p>
        </w:tc>
      </w:tr>
      <w:tr w:rsidR="00B97E87" w14:paraId="299C4F70" w14:textId="77777777">
        <w:trPr>
          <w:trHeight w:val="1790"/>
        </w:trPr>
        <w:tc>
          <w:tcPr>
            <w:tcW w:w="17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677B8C1" w14:textId="77777777" w:rsidR="00B97E87" w:rsidRDefault="00330D95">
            <w:pPr>
              <w:spacing w:line="240" w:lineRule="auto"/>
              <w:jc w:val="both"/>
              <w:rPr>
                <w:sz w:val="20"/>
                <w:szCs w:val="20"/>
              </w:rPr>
            </w:pPr>
            <w:r>
              <w:rPr>
                <w:sz w:val="20"/>
                <w:szCs w:val="20"/>
              </w:rPr>
              <w:t>No planifica, ni participa, ni colabora en situaciones interactivas</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9F7AD4F" w14:textId="77777777" w:rsidR="00B97E87" w:rsidRDefault="00330D95">
            <w:pPr>
              <w:spacing w:line="240" w:lineRule="auto"/>
              <w:jc w:val="both"/>
              <w:rPr>
                <w:sz w:val="20"/>
                <w:szCs w:val="20"/>
              </w:rPr>
            </w:pPr>
            <w:r>
              <w:rPr>
                <w:sz w:val="20"/>
                <w:szCs w:val="20"/>
              </w:rPr>
              <w:t>Apenas planifica, participa o colabora en situaciones interactivas</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DC0B0CD" w14:textId="77777777" w:rsidR="00B97E87" w:rsidRDefault="00330D95">
            <w:pPr>
              <w:spacing w:after="240" w:line="240" w:lineRule="auto"/>
              <w:jc w:val="both"/>
              <w:rPr>
                <w:sz w:val="20"/>
                <w:szCs w:val="20"/>
              </w:rPr>
            </w:pPr>
            <w:r>
              <w:rPr>
                <w:sz w:val="20"/>
                <w:szCs w:val="20"/>
              </w:rPr>
              <w:t>Planifica, participa y colabora de forma moderadamente aceptable en situaciones interactivas</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44B811D" w14:textId="77777777" w:rsidR="00B97E87" w:rsidRDefault="00330D95">
            <w:pPr>
              <w:spacing w:line="240" w:lineRule="auto"/>
              <w:jc w:val="both"/>
              <w:rPr>
                <w:sz w:val="20"/>
                <w:szCs w:val="20"/>
              </w:rPr>
            </w:pPr>
            <w:r>
              <w:rPr>
                <w:sz w:val="20"/>
                <w:szCs w:val="20"/>
              </w:rPr>
              <w:t>Planifica, participa y colabora en su mayor parte en situaciones interactivas</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FA50ACD" w14:textId="77777777" w:rsidR="00B97E87" w:rsidRDefault="00330D95">
            <w:pPr>
              <w:spacing w:after="240" w:line="240" w:lineRule="auto"/>
              <w:jc w:val="both"/>
              <w:rPr>
                <w:sz w:val="20"/>
                <w:szCs w:val="20"/>
              </w:rPr>
            </w:pPr>
            <w:r>
              <w:rPr>
                <w:sz w:val="20"/>
                <w:szCs w:val="20"/>
              </w:rPr>
              <w:t>Planifica, participa y colabora en su totalidad en situaciones interactivas</w:t>
            </w:r>
          </w:p>
        </w:tc>
      </w:tr>
    </w:tbl>
    <w:p w14:paraId="6CA043FE" w14:textId="77777777" w:rsidR="00B97E87" w:rsidRDefault="00330D95">
      <w:pPr>
        <w:spacing w:before="240" w:after="240"/>
        <w:ind w:right="120"/>
        <w:jc w:val="both"/>
        <w:rPr>
          <w:color w:val="FF0000"/>
          <w:sz w:val="20"/>
          <w:szCs w:val="20"/>
        </w:rPr>
      </w:pPr>
      <w:r>
        <w:rPr>
          <w:color w:val="FF0000"/>
          <w:sz w:val="20"/>
          <w:szCs w:val="20"/>
        </w:rPr>
        <w:t xml:space="preserve"> </w:t>
      </w:r>
    </w:p>
    <w:tbl>
      <w:tblPr>
        <w:tblStyle w:val="af6"/>
        <w:tblW w:w="89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55"/>
        <w:gridCol w:w="2010"/>
        <w:gridCol w:w="2040"/>
        <w:gridCol w:w="1455"/>
        <w:gridCol w:w="1965"/>
      </w:tblGrid>
      <w:tr w:rsidR="00B97E87" w14:paraId="25389475" w14:textId="77777777">
        <w:trPr>
          <w:trHeight w:val="1115"/>
        </w:trPr>
        <w:tc>
          <w:tcPr>
            <w:tcW w:w="8925"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5D4BFA" w14:textId="77777777" w:rsidR="00B97E87" w:rsidRDefault="00330D95">
            <w:pPr>
              <w:widowControl w:val="0"/>
              <w:pBdr>
                <w:top w:val="nil"/>
                <w:left w:val="nil"/>
                <w:bottom w:val="nil"/>
                <w:right w:val="nil"/>
                <w:between w:val="nil"/>
              </w:pBdr>
              <w:rPr>
                <w:sz w:val="20"/>
                <w:szCs w:val="20"/>
              </w:rPr>
            </w:pPr>
            <w:r>
              <w:rPr>
                <w:sz w:val="20"/>
                <w:szCs w:val="20"/>
              </w:rPr>
              <w:t>3.2. Seleccionar, organizar y utilizar, de forma flexible y en diferentes entornos, estrategias adecuadas para iniciar, mantener y terminar la comunicación, tomar y ceder la palabra, solicitar y formular aclaraciones y explicaciones, reformular, comparar y contrastar, resumir, colaborar, debatir, resolver problemas y gestionar situaciones comprometidas.</w:t>
            </w:r>
          </w:p>
        </w:tc>
      </w:tr>
      <w:tr w:rsidR="00B97E87" w14:paraId="570F69A2" w14:textId="77777777">
        <w:trPr>
          <w:trHeight w:val="485"/>
        </w:trPr>
        <w:tc>
          <w:tcPr>
            <w:tcW w:w="14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6A40FCB" w14:textId="77777777" w:rsidR="00B97E87" w:rsidRDefault="00330D95">
            <w:pPr>
              <w:jc w:val="both"/>
              <w:rPr>
                <w:sz w:val="20"/>
                <w:szCs w:val="20"/>
              </w:rPr>
            </w:pPr>
            <w:r>
              <w:rPr>
                <w:sz w:val="20"/>
                <w:szCs w:val="20"/>
              </w:rPr>
              <w:t>Insuficiente</w:t>
            </w:r>
          </w:p>
        </w:tc>
        <w:tc>
          <w:tcPr>
            <w:tcW w:w="20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EFE9691" w14:textId="77777777" w:rsidR="00B97E87" w:rsidRDefault="00330D95">
            <w:pPr>
              <w:jc w:val="both"/>
              <w:rPr>
                <w:sz w:val="20"/>
                <w:szCs w:val="20"/>
              </w:rPr>
            </w:pPr>
            <w:r>
              <w:rPr>
                <w:sz w:val="20"/>
                <w:szCs w:val="20"/>
              </w:rPr>
              <w:t>Suficiente</w:t>
            </w:r>
          </w:p>
        </w:tc>
        <w:tc>
          <w:tcPr>
            <w:tcW w:w="20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7E31EE0" w14:textId="77777777" w:rsidR="00B97E87" w:rsidRDefault="00330D95">
            <w:pPr>
              <w:jc w:val="both"/>
              <w:rPr>
                <w:sz w:val="20"/>
                <w:szCs w:val="20"/>
              </w:rPr>
            </w:pPr>
            <w:r>
              <w:rPr>
                <w:sz w:val="20"/>
                <w:szCs w:val="20"/>
              </w:rPr>
              <w:t>Bien</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F246E4A" w14:textId="77777777" w:rsidR="00B97E87" w:rsidRDefault="00330D95">
            <w:pPr>
              <w:jc w:val="both"/>
              <w:rPr>
                <w:sz w:val="20"/>
                <w:szCs w:val="20"/>
              </w:rPr>
            </w:pPr>
            <w:r>
              <w:rPr>
                <w:sz w:val="20"/>
                <w:szCs w:val="20"/>
              </w:rPr>
              <w:t>Notable</w:t>
            </w:r>
          </w:p>
        </w:tc>
        <w:tc>
          <w:tcPr>
            <w:tcW w:w="19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3A7CA7A" w14:textId="77777777" w:rsidR="00B97E87" w:rsidRDefault="00330D95">
            <w:pPr>
              <w:jc w:val="both"/>
              <w:rPr>
                <w:sz w:val="20"/>
                <w:szCs w:val="20"/>
              </w:rPr>
            </w:pPr>
            <w:r>
              <w:rPr>
                <w:sz w:val="20"/>
                <w:szCs w:val="20"/>
              </w:rPr>
              <w:t>Sobresaliente</w:t>
            </w:r>
          </w:p>
        </w:tc>
      </w:tr>
      <w:tr w:rsidR="00B97E87" w14:paraId="6A566971" w14:textId="77777777">
        <w:trPr>
          <w:trHeight w:val="2465"/>
        </w:trPr>
        <w:tc>
          <w:tcPr>
            <w:tcW w:w="14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554585A" w14:textId="77777777" w:rsidR="00B97E87" w:rsidRDefault="00330D95">
            <w:pPr>
              <w:spacing w:line="240" w:lineRule="auto"/>
              <w:jc w:val="both"/>
              <w:rPr>
                <w:sz w:val="20"/>
                <w:szCs w:val="20"/>
              </w:rPr>
            </w:pPr>
            <w:r>
              <w:rPr>
                <w:sz w:val="20"/>
                <w:szCs w:val="20"/>
              </w:rPr>
              <w:t>No selecciona, ni organiza, ni utiliza estrategias adecuadas para iniciar, mantener y terminar la comunicación</w:t>
            </w:r>
          </w:p>
        </w:tc>
        <w:tc>
          <w:tcPr>
            <w:tcW w:w="20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FCE28C6" w14:textId="77777777" w:rsidR="00B97E87" w:rsidRDefault="00330D95">
            <w:pPr>
              <w:spacing w:line="240" w:lineRule="auto"/>
              <w:jc w:val="both"/>
              <w:rPr>
                <w:sz w:val="20"/>
                <w:szCs w:val="20"/>
              </w:rPr>
            </w:pPr>
            <w:r>
              <w:rPr>
                <w:sz w:val="20"/>
                <w:szCs w:val="20"/>
              </w:rPr>
              <w:t xml:space="preserve">Apenas </w:t>
            </w:r>
            <w:proofErr w:type="spellStart"/>
            <w:proofErr w:type="gramStart"/>
            <w:r>
              <w:rPr>
                <w:sz w:val="20"/>
                <w:szCs w:val="20"/>
              </w:rPr>
              <w:t>selecciona,organiza</w:t>
            </w:r>
            <w:proofErr w:type="spellEnd"/>
            <w:proofErr w:type="gramEnd"/>
            <w:r>
              <w:rPr>
                <w:sz w:val="20"/>
                <w:szCs w:val="20"/>
              </w:rPr>
              <w:t xml:space="preserve"> o utiliza estrategias adecuadas para iniciar, mantener y terminar la comunicación</w:t>
            </w:r>
          </w:p>
        </w:tc>
        <w:tc>
          <w:tcPr>
            <w:tcW w:w="20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2FEF09E" w14:textId="77777777" w:rsidR="00B97E87" w:rsidRDefault="00330D95">
            <w:pPr>
              <w:spacing w:after="240" w:line="240" w:lineRule="auto"/>
              <w:jc w:val="both"/>
              <w:rPr>
                <w:sz w:val="20"/>
                <w:szCs w:val="20"/>
              </w:rPr>
            </w:pPr>
            <w:proofErr w:type="spellStart"/>
            <w:proofErr w:type="gramStart"/>
            <w:r>
              <w:rPr>
                <w:sz w:val="20"/>
                <w:szCs w:val="20"/>
              </w:rPr>
              <w:t>Selecciona,organiza</w:t>
            </w:r>
            <w:proofErr w:type="spellEnd"/>
            <w:proofErr w:type="gramEnd"/>
            <w:r>
              <w:rPr>
                <w:sz w:val="20"/>
                <w:szCs w:val="20"/>
              </w:rPr>
              <w:t xml:space="preserve"> y utiliza de forma aceptable estrategias adecuadas para iniciar, mantener y terminar la comunicación</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961E28C" w14:textId="77777777" w:rsidR="00B97E87" w:rsidRDefault="00330D95">
            <w:pPr>
              <w:spacing w:line="240" w:lineRule="auto"/>
              <w:jc w:val="both"/>
              <w:rPr>
                <w:sz w:val="20"/>
                <w:szCs w:val="20"/>
              </w:rPr>
            </w:pPr>
            <w:r>
              <w:rPr>
                <w:sz w:val="20"/>
                <w:szCs w:val="20"/>
              </w:rPr>
              <w:t>Selecciona, organiza y utiliza en su mayor parte estrategias adecuadas para iniciar, mantener y terminar la comunicación</w:t>
            </w:r>
          </w:p>
        </w:tc>
        <w:tc>
          <w:tcPr>
            <w:tcW w:w="19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B3CE627" w14:textId="77777777" w:rsidR="00B97E87" w:rsidRDefault="00330D95">
            <w:pPr>
              <w:spacing w:after="240" w:line="240" w:lineRule="auto"/>
              <w:jc w:val="both"/>
              <w:rPr>
                <w:sz w:val="20"/>
                <w:szCs w:val="20"/>
              </w:rPr>
            </w:pPr>
            <w:r>
              <w:rPr>
                <w:sz w:val="20"/>
                <w:szCs w:val="20"/>
              </w:rPr>
              <w:t>Selecciona, organiza y utiliza en su totalidad estrategias adecuadas para iniciar, mantener y terminar la comunicación</w:t>
            </w:r>
          </w:p>
        </w:tc>
      </w:tr>
    </w:tbl>
    <w:p w14:paraId="1017F6E2" w14:textId="77777777" w:rsidR="00B97E87" w:rsidRDefault="00330D95">
      <w:pPr>
        <w:spacing w:before="240" w:after="240"/>
        <w:ind w:right="120"/>
        <w:jc w:val="both"/>
        <w:rPr>
          <w:b/>
          <w:i/>
          <w:sz w:val="20"/>
          <w:szCs w:val="20"/>
        </w:rPr>
      </w:pPr>
      <w:r>
        <w:rPr>
          <w:b/>
          <w:i/>
          <w:sz w:val="20"/>
          <w:szCs w:val="20"/>
        </w:rPr>
        <w:t>9.2.2.4. Competencia específica 4 (Mediación)</w:t>
      </w:r>
    </w:p>
    <w:tbl>
      <w:tblPr>
        <w:tblStyle w:val="af7"/>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gridCol w:w="1785"/>
        <w:gridCol w:w="1770"/>
        <w:gridCol w:w="1770"/>
      </w:tblGrid>
      <w:tr w:rsidR="00B97E87" w14:paraId="455D4BC5" w14:textId="77777777">
        <w:trPr>
          <w:trHeight w:val="1790"/>
        </w:trPr>
        <w:tc>
          <w:tcPr>
            <w:tcW w:w="8865"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6705FC" w14:textId="77777777" w:rsidR="00B97E87" w:rsidRDefault="00330D95">
            <w:pPr>
              <w:jc w:val="both"/>
              <w:rPr>
                <w:sz w:val="20"/>
                <w:szCs w:val="20"/>
              </w:rPr>
            </w:pPr>
            <w:r>
              <w:rPr>
                <w:sz w:val="20"/>
                <w:szCs w:val="20"/>
              </w:rPr>
              <w:t>4.1. Interpretar y explicar textos, conceptos y comunicaciones en situaciones en las que sea necesario atender a la diversidad lingüística, a través de actividades de mediación oral, como la interpretación y la reformulación y de mediación escrita, como la traducción, el resumen y la paráfrasis, mostrando respeto y aprecio por los interlocutores e interlocutoras y por las lenguas, variedades o registros empleados, y participando en la solución de problemas frecuentes de intercomprensión y de entendimiento, a partir de diversos recursos y soportes analógicos y digitales.</w:t>
            </w:r>
          </w:p>
        </w:tc>
      </w:tr>
      <w:tr w:rsidR="00B97E87" w14:paraId="6C81BED5" w14:textId="77777777">
        <w:trPr>
          <w:trHeight w:val="485"/>
        </w:trPr>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7309964" w14:textId="77777777" w:rsidR="00B97E87" w:rsidRDefault="00330D95">
            <w:pPr>
              <w:jc w:val="both"/>
              <w:rPr>
                <w:sz w:val="20"/>
                <w:szCs w:val="20"/>
              </w:rPr>
            </w:pPr>
            <w:r>
              <w:rPr>
                <w:sz w:val="20"/>
                <w:szCs w:val="20"/>
              </w:rPr>
              <w:t>Insuficiente</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E794D20" w14:textId="77777777" w:rsidR="00B97E87" w:rsidRDefault="00330D95">
            <w:pPr>
              <w:jc w:val="both"/>
              <w:rPr>
                <w:sz w:val="20"/>
                <w:szCs w:val="20"/>
              </w:rPr>
            </w:pPr>
            <w:r>
              <w:rPr>
                <w:sz w:val="20"/>
                <w:szCs w:val="20"/>
              </w:rPr>
              <w:t>Suficiente</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E907627" w14:textId="77777777" w:rsidR="00B97E87" w:rsidRDefault="00330D95">
            <w:pPr>
              <w:jc w:val="both"/>
              <w:rPr>
                <w:sz w:val="20"/>
                <w:szCs w:val="20"/>
              </w:rPr>
            </w:pPr>
            <w:r>
              <w:rPr>
                <w:sz w:val="20"/>
                <w:szCs w:val="20"/>
              </w:rPr>
              <w:t>Bien</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711927A" w14:textId="77777777" w:rsidR="00B97E87" w:rsidRDefault="00330D95">
            <w:pPr>
              <w:jc w:val="both"/>
              <w:rPr>
                <w:sz w:val="20"/>
                <w:szCs w:val="20"/>
              </w:rPr>
            </w:pPr>
            <w:r>
              <w:rPr>
                <w:sz w:val="20"/>
                <w:szCs w:val="20"/>
              </w:rPr>
              <w:t>Notable</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82D4A22" w14:textId="77777777" w:rsidR="00B97E87" w:rsidRDefault="00330D95">
            <w:pPr>
              <w:jc w:val="both"/>
              <w:rPr>
                <w:sz w:val="20"/>
                <w:szCs w:val="20"/>
              </w:rPr>
            </w:pPr>
            <w:r>
              <w:rPr>
                <w:sz w:val="20"/>
                <w:szCs w:val="20"/>
              </w:rPr>
              <w:t>Sobresaliente</w:t>
            </w:r>
          </w:p>
        </w:tc>
      </w:tr>
      <w:tr w:rsidR="00B97E87" w14:paraId="0AE47C62" w14:textId="77777777">
        <w:trPr>
          <w:trHeight w:val="2690"/>
        </w:trPr>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882F255" w14:textId="77777777" w:rsidR="00B97E87" w:rsidRDefault="00330D95">
            <w:pPr>
              <w:spacing w:line="240" w:lineRule="auto"/>
              <w:jc w:val="both"/>
              <w:rPr>
                <w:sz w:val="20"/>
                <w:szCs w:val="20"/>
              </w:rPr>
            </w:pPr>
            <w:r>
              <w:rPr>
                <w:sz w:val="20"/>
                <w:szCs w:val="20"/>
              </w:rPr>
              <w:lastRenderedPageBreak/>
              <w:t>No interpreta ni explica textos, conceptos y comunicaciones cuando hay que atender a la diversidad lingüística</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2977195" w14:textId="77777777" w:rsidR="00B97E87" w:rsidRDefault="00330D95">
            <w:pPr>
              <w:spacing w:line="240" w:lineRule="auto"/>
              <w:jc w:val="both"/>
              <w:rPr>
                <w:sz w:val="20"/>
                <w:szCs w:val="20"/>
              </w:rPr>
            </w:pPr>
            <w:r>
              <w:rPr>
                <w:sz w:val="20"/>
                <w:szCs w:val="20"/>
              </w:rPr>
              <w:t>Apenas interpreta o explica textos, conceptos y comunicaciones cuando hay que atender a la diversidad lingüística</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6ED3EA3" w14:textId="77777777" w:rsidR="00B97E87" w:rsidRDefault="00330D95">
            <w:pPr>
              <w:spacing w:after="240" w:line="240" w:lineRule="auto"/>
              <w:jc w:val="both"/>
              <w:rPr>
                <w:sz w:val="20"/>
                <w:szCs w:val="20"/>
              </w:rPr>
            </w:pPr>
            <w:r>
              <w:rPr>
                <w:sz w:val="20"/>
                <w:szCs w:val="20"/>
              </w:rPr>
              <w:t>Interpreta y explica textos, conceptos y comunicaciones de forma moderadamente aceptable cuando hay que atender a la diversidad lingüística</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688E76E" w14:textId="77777777" w:rsidR="00B97E87" w:rsidRDefault="00330D95">
            <w:pPr>
              <w:spacing w:line="240" w:lineRule="auto"/>
              <w:jc w:val="both"/>
              <w:rPr>
                <w:sz w:val="20"/>
                <w:szCs w:val="20"/>
              </w:rPr>
            </w:pPr>
            <w:r>
              <w:rPr>
                <w:sz w:val="20"/>
                <w:szCs w:val="20"/>
              </w:rPr>
              <w:t>Interpreta y explica en su mayor parte textos, conceptos y comunicaciones cuando hay que atender a la diversidad lingüística</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D23363C" w14:textId="77777777" w:rsidR="00B97E87" w:rsidRDefault="00330D95">
            <w:pPr>
              <w:spacing w:after="240" w:line="240" w:lineRule="auto"/>
              <w:jc w:val="both"/>
              <w:rPr>
                <w:sz w:val="20"/>
                <w:szCs w:val="20"/>
              </w:rPr>
            </w:pPr>
            <w:r>
              <w:rPr>
                <w:sz w:val="20"/>
                <w:szCs w:val="20"/>
              </w:rPr>
              <w:t>Interpreta y explica en su totalidad textos, conceptos y comunicaciones cuando hay que atender a la diversidad lingüística</w:t>
            </w:r>
          </w:p>
        </w:tc>
      </w:tr>
    </w:tbl>
    <w:p w14:paraId="7A84743E" w14:textId="77777777" w:rsidR="00B97E87" w:rsidRDefault="00B97E87">
      <w:pPr>
        <w:spacing w:before="240" w:after="240"/>
        <w:ind w:right="120"/>
        <w:jc w:val="both"/>
        <w:rPr>
          <w:color w:val="FF0000"/>
          <w:sz w:val="20"/>
          <w:szCs w:val="20"/>
        </w:rPr>
      </w:pPr>
    </w:p>
    <w:tbl>
      <w:tblPr>
        <w:tblStyle w:val="af8"/>
        <w:tblW w:w="88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gridCol w:w="1770"/>
        <w:gridCol w:w="1770"/>
        <w:gridCol w:w="1800"/>
      </w:tblGrid>
      <w:tr w:rsidR="00B97E87" w14:paraId="4AB8121B" w14:textId="77777777">
        <w:trPr>
          <w:trHeight w:val="1340"/>
        </w:trPr>
        <w:tc>
          <w:tcPr>
            <w:tcW w:w="8880"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6C7B04" w14:textId="77777777" w:rsidR="00B97E87" w:rsidRDefault="00330D95">
            <w:pPr>
              <w:spacing w:line="240" w:lineRule="auto"/>
              <w:jc w:val="both"/>
              <w:rPr>
                <w:sz w:val="20"/>
                <w:szCs w:val="20"/>
              </w:rPr>
            </w:pPr>
            <w:r>
              <w:rPr>
                <w:sz w:val="20"/>
                <w:szCs w:val="20"/>
              </w:rPr>
              <w:t>4.2. Aplicar estrategias variadas que ayuden a crear puentes, faciliten la comunicación y sirvan para explicar y simplificar textos, conceptos y mensajes, y que sean adecuadas a las intenciones comunicativas, las características contextuales, los aspectos socioculturales y la tipología textual, usando recursos y apoyos físicos o digitales en función de la tarea y el conocimiento previo de los interlocutores e interlocutoras.</w:t>
            </w:r>
          </w:p>
        </w:tc>
      </w:tr>
      <w:tr w:rsidR="00B97E87" w14:paraId="4F203035" w14:textId="77777777">
        <w:trPr>
          <w:trHeight w:val="485"/>
        </w:trPr>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29B84DB" w14:textId="77777777" w:rsidR="00B97E87" w:rsidRDefault="00330D95">
            <w:pPr>
              <w:spacing w:line="240" w:lineRule="auto"/>
              <w:jc w:val="both"/>
              <w:rPr>
                <w:sz w:val="20"/>
                <w:szCs w:val="20"/>
              </w:rPr>
            </w:pPr>
            <w:r>
              <w:rPr>
                <w:sz w:val="20"/>
                <w:szCs w:val="20"/>
              </w:rPr>
              <w:t>Insuficiente</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3448060" w14:textId="77777777" w:rsidR="00B97E87" w:rsidRDefault="00330D95">
            <w:pPr>
              <w:spacing w:line="240" w:lineRule="auto"/>
              <w:jc w:val="both"/>
              <w:rPr>
                <w:sz w:val="20"/>
                <w:szCs w:val="20"/>
              </w:rPr>
            </w:pPr>
            <w:r>
              <w:rPr>
                <w:sz w:val="20"/>
                <w:szCs w:val="20"/>
              </w:rPr>
              <w:t>Suficiente</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5FDD345" w14:textId="77777777" w:rsidR="00B97E87" w:rsidRDefault="00330D95">
            <w:pPr>
              <w:spacing w:line="240" w:lineRule="auto"/>
              <w:jc w:val="both"/>
              <w:rPr>
                <w:sz w:val="20"/>
                <w:szCs w:val="20"/>
              </w:rPr>
            </w:pPr>
            <w:r>
              <w:rPr>
                <w:sz w:val="20"/>
                <w:szCs w:val="20"/>
              </w:rPr>
              <w:t>Bien</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59EC33A" w14:textId="77777777" w:rsidR="00B97E87" w:rsidRDefault="00330D95">
            <w:pPr>
              <w:spacing w:line="240" w:lineRule="auto"/>
              <w:jc w:val="both"/>
              <w:rPr>
                <w:sz w:val="20"/>
                <w:szCs w:val="20"/>
              </w:rPr>
            </w:pPr>
            <w:r>
              <w:rPr>
                <w:sz w:val="20"/>
                <w:szCs w:val="20"/>
              </w:rPr>
              <w:t>Notable</w:t>
            </w:r>
          </w:p>
        </w:tc>
        <w:tc>
          <w:tcPr>
            <w:tcW w:w="18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B454A7" w14:textId="77777777" w:rsidR="00B97E87" w:rsidRDefault="00330D95">
            <w:pPr>
              <w:spacing w:line="240" w:lineRule="auto"/>
              <w:jc w:val="both"/>
              <w:rPr>
                <w:sz w:val="20"/>
                <w:szCs w:val="20"/>
              </w:rPr>
            </w:pPr>
            <w:r>
              <w:rPr>
                <w:sz w:val="20"/>
                <w:szCs w:val="20"/>
              </w:rPr>
              <w:t>Sobresaliente</w:t>
            </w:r>
          </w:p>
        </w:tc>
      </w:tr>
      <w:tr w:rsidR="00B97E87" w14:paraId="709C8D21" w14:textId="77777777">
        <w:trPr>
          <w:trHeight w:val="1790"/>
        </w:trPr>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0E63B2C" w14:textId="77777777" w:rsidR="00B97E87" w:rsidRDefault="00330D95">
            <w:pPr>
              <w:spacing w:line="240" w:lineRule="auto"/>
              <w:jc w:val="both"/>
              <w:rPr>
                <w:sz w:val="20"/>
                <w:szCs w:val="20"/>
              </w:rPr>
            </w:pPr>
            <w:r>
              <w:rPr>
                <w:sz w:val="20"/>
                <w:szCs w:val="20"/>
              </w:rPr>
              <w:t>No aplica estrategias para crear puentes que faciliten la comunicación</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B78B943" w14:textId="77777777" w:rsidR="00B97E87" w:rsidRDefault="00330D95">
            <w:pPr>
              <w:spacing w:line="240" w:lineRule="auto"/>
              <w:jc w:val="both"/>
              <w:rPr>
                <w:sz w:val="20"/>
                <w:szCs w:val="20"/>
              </w:rPr>
            </w:pPr>
            <w:r>
              <w:rPr>
                <w:sz w:val="20"/>
                <w:szCs w:val="20"/>
              </w:rPr>
              <w:t>Apenas aplica estrategias para crear puentes que faciliten la comunicación</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168149C" w14:textId="77777777" w:rsidR="00B97E87" w:rsidRDefault="00330D95">
            <w:pPr>
              <w:spacing w:after="240" w:line="240" w:lineRule="auto"/>
              <w:jc w:val="both"/>
              <w:rPr>
                <w:sz w:val="20"/>
                <w:szCs w:val="20"/>
              </w:rPr>
            </w:pPr>
            <w:r>
              <w:rPr>
                <w:sz w:val="20"/>
                <w:szCs w:val="20"/>
              </w:rPr>
              <w:t xml:space="preserve">Aplica de manera aceptable estrategias para crear puentes que </w:t>
            </w:r>
            <w:proofErr w:type="spellStart"/>
            <w:r>
              <w:rPr>
                <w:sz w:val="20"/>
                <w:szCs w:val="20"/>
              </w:rPr>
              <w:t>facilíten</w:t>
            </w:r>
            <w:proofErr w:type="spellEnd"/>
            <w:r>
              <w:rPr>
                <w:sz w:val="20"/>
                <w:szCs w:val="20"/>
              </w:rPr>
              <w:t xml:space="preserve"> la comunicación</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0EB7346" w14:textId="77777777" w:rsidR="00B97E87" w:rsidRDefault="00330D95">
            <w:pPr>
              <w:spacing w:line="240" w:lineRule="auto"/>
              <w:jc w:val="both"/>
              <w:rPr>
                <w:sz w:val="20"/>
                <w:szCs w:val="20"/>
              </w:rPr>
            </w:pPr>
            <w:r>
              <w:rPr>
                <w:sz w:val="20"/>
                <w:szCs w:val="20"/>
              </w:rPr>
              <w:t>Aplica en su mayor parte estrategias para crear puentes que faciliten la comunicación</w:t>
            </w:r>
          </w:p>
        </w:tc>
        <w:tc>
          <w:tcPr>
            <w:tcW w:w="18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3B20CA9" w14:textId="77777777" w:rsidR="00B97E87" w:rsidRDefault="00330D95">
            <w:pPr>
              <w:spacing w:after="240" w:line="240" w:lineRule="auto"/>
              <w:jc w:val="both"/>
              <w:rPr>
                <w:sz w:val="20"/>
                <w:szCs w:val="20"/>
              </w:rPr>
            </w:pPr>
            <w:r>
              <w:rPr>
                <w:sz w:val="20"/>
                <w:szCs w:val="20"/>
              </w:rPr>
              <w:t>Aplica en su totalidad estrategias para crear puentes que faciliten la comunicación</w:t>
            </w:r>
          </w:p>
        </w:tc>
      </w:tr>
    </w:tbl>
    <w:p w14:paraId="40DF0DBE" w14:textId="77777777" w:rsidR="00B97E87" w:rsidRDefault="00330D95">
      <w:pPr>
        <w:spacing w:before="240" w:after="240"/>
        <w:ind w:right="120"/>
        <w:jc w:val="both"/>
        <w:rPr>
          <w:sz w:val="20"/>
          <w:szCs w:val="20"/>
        </w:rPr>
      </w:pPr>
      <w:r>
        <w:rPr>
          <w:b/>
          <w:i/>
          <w:sz w:val="20"/>
          <w:szCs w:val="20"/>
        </w:rPr>
        <w:t>9.2.2.5. Competencia específica 5 (Iniciativa, ampliación lingüística y reflexión)</w:t>
      </w:r>
    </w:p>
    <w:tbl>
      <w:tblPr>
        <w:tblStyle w:val="af9"/>
        <w:tblW w:w="885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85"/>
        <w:gridCol w:w="1755"/>
        <w:gridCol w:w="1740"/>
        <w:gridCol w:w="1740"/>
        <w:gridCol w:w="1830"/>
      </w:tblGrid>
      <w:tr w:rsidR="00B97E87" w14:paraId="6C6CD40E" w14:textId="77777777">
        <w:trPr>
          <w:trHeight w:val="1025"/>
        </w:trPr>
        <w:tc>
          <w:tcPr>
            <w:tcW w:w="8850"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1F1B73" w14:textId="77777777" w:rsidR="00B97E87" w:rsidRDefault="00330D95">
            <w:pPr>
              <w:spacing w:line="240" w:lineRule="auto"/>
              <w:jc w:val="both"/>
              <w:rPr>
                <w:sz w:val="20"/>
                <w:szCs w:val="20"/>
              </w:rPr>
            </w:pPr>
            <w:r>
              <w:rPr>
                <w:sz w:val="20"/>
                <w:szCs w:val="20"/>
              </w:rPr>
              <w:t>5.1. Comparar y argumentar las similitudes y diferencias entre distintas lenguas, a partir de repertorios lingüísticos personales de complejidad media, reflexionando con autonomía progresiva sobre su funcionamiento.</w:t>
            </w:r>
          </w:p>
        </w:tc>
      </w:tr>
      <w:tr w:rsidR="00B97E87" w14:paraId="3002B0E9" w14:textId="77777777">
        <w:trPr>
          <w:trHeight w:val="485"/>
        </w:trPr>
        <w:tc>
          <w:tcPr>
            <w:tcW w:w="178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6100FA7" w14:textId="77777777" w:rsidR="00B97E87" w:rsidRDefault="00330D95">
            <w:pPr>
              <w:spacing w:line="240" w:lineRule="auto"/>
              <w:jc w:val="both"/>
              <w:rPr>
                <w:sz w:val="20"/>
                <w:szCs w:val="20"/>
              </w:rPr>
            </w:pPr>
            <w:r>
              <w:rPr>
                <w:sz w:val="20"/>
                <w:szCs w:val="20"/>
              </w:rPr>
              <w:t>Insuficiente</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135492B" w14:textId="77777777" w:rsidR="00B97E87" w:rsidRDefault="00330D95">
            <w:pPr>
              <w:spacing w:line="240" w:lineRule="auto"/>
              <w:jc w:val="both"/>
              <w:rPr>
                <w:sz w:val="20"/>
                <w:szCs w:val="20"/>
              </w:rPr>
            </w:pPr>
            <w:r>
              <w:rPr>
                <w:sz w:val="20"/>
                <w:szCs w:val="20"/>
              </w:rPr>
              <w:t>Suficiente</w:t>
            </w:r>
          </w:p>
        </w:tc>
        <w:tc>
          <w:tcPr>
            <w:tcW w:w="17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444C5C0" w14:textId="77777777" w:rsidR="00B97E87" w:rsidRDefault="00330D95">
            <w:pPr>
              <w:spacing w:line="240" w:lineRule="auto"/>
              <w:jc w:val="both"/>
              <w:rPr>
                <w:sz w:val="20"/>
                <w:szCs w:val="20"/>
              </w:rPr>
            </w:pPr>
            <w:r>
              <w:rPr>
                <w:sz w:val="20"/>
                <w:szCs w:val="20"/>
              </w:rPr>
              <w:t>Bien</w:t>
            </w:r>
          </w:p>
        </w:tc>
        <w:tc>
          <w:tcPr>
            <w:tcW w:w="17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D630308" w14:textId="77777777" w:rsidR="00B97E87" w:rsidRDefault="00330D95">
            <w:pPr>
              <w:spacing w:line="240" w:lineRule="auto"/>
              <w:jc w:val="both"/>
              <w:rPr>
                <w:sz w:val="20"/>
                <w:szCs w:val="20"/>
              </w:rPr>
            </w:pPr>
            <w:r>
              <w:rPr>
                <w:sz w:val="20"/>
                <w:szCs w:val="20"/>
              </w:rPr>
              <w:t>Notable</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A783128" w14:textId="77777777" w:rsidR="00B97E87" w:rsidRDefault="00330D95">
            <w:pPr>
              <w:spacing w:line="240" w:lineRule="auto"/>
              <w:jc w:val="both"/>
              <w:rPr>
                <w:sz w:val="20"/>
                <w:szCs w:val="20"/>
              </w:rPr>
            </w:pPr>
            <w:r>
              <w:rPr>
                <w:sz w:val="20"/>
                <w:szCs w:val="20"/>
              </w:rPr>
              <w:t>Sobresaliente</w:t>
            </w:r>
          </w:p>
        </w:tc>
      </w:tr>
      <w:tr w:rsidR="00B97E87" w14:paraId="2E954683" w14:textId="77777777">
        <w:trPr>
          <w:trHeight w:val="1565"/>
        </w:trPr>
        <w:tc>
          <w:tcPr>
            <w:tcW w:w="178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249AB44" w14:textId="77777777" w:rsidR="00B97E87" w:rsidRDefault="00330D95">
            <w:pPr>
              <w:spacing w:line="240" w:lineRule="auto"/>
              <w:jc w:val="both"/>
              <w:rPr>
                <w:sz w:val="20"/>
                <w:szCs w:val="20"/>
              </w:rPr>
            </w:pPr>
            <w:r>
              <w:rPr>
                <w:sz w:val="20"/>
                <w:szCs w:val="20"/>
              </w:rPr>
              <w:t>No maneja la lengua para comparar o argumentar de forma autónoma</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F3C3AA1" w14:textId="77777777" w:rsidR="00B97E87" w:rsidRDefault="00330D95">
            <w:pPr>
              <w:spacing w:line="240" w:lineRule="auto"/>
              <w:jc w:val="both"/>
              <w:rPr>
                <w:sz w:val="20"/>
                <w:szCs w:val="20"/>
              </w:rPr>
            </w:pPr>
            <w:r>
              <w:rPr>
                <w:sz w:val="20"/>
                <w:szCs w:val="20"/>
              </w:rPr>
              <w:t>Apenas maneja la lengua para comparar o argumentar. Poca autonomía.</w:t>
            </w:r>
          </w:p>
        </w:tc>
        <w:tc>
          <w:tcPr>
            <w:tcW w:w="17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4A1EDC2" w14:textId="77777777" w:rsidR="00B97E87" w:rsidRDefault="00330D95">
            <w:pPr>
              <w:spacing w:after="240" w:line="240" w:lineRule="auto"/>
              <w:jc w:val="both"/>
              <w:rPr>
                <w:sz w:val="20"/>
                <w:szCs w:val="20"/>
              </w:rPr>
            </w:pPr>
            <w:r>
              <w:rPr>
                <w:sz w:val="20"/>
                <w:szCs w:val="20"/>
              </w:rPr>
              <w:t>Maneja la lengua para comparar o argumentar con cierta autonomía.</w:t>
            </w:r>
          </w:p>
        </w:tc>
        <w:tc>
          <w:tcPr>
            <w:tcW w:w="17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32AF8F4" w14:textId="77777777" w:rsidR="00B97E87" w:rsidRDefault="00330D95">
            <w:pPr>
              <w:spacing w:line="240" w:lineRule="auto"/>
              <w:jc w:val="both"/>
              <w:rPr>
                <w:sz w:val="20"/>
                <w:szCs w:val="20"/>
              </w:rPr>
            </w:pPr>
            <w:r>
              <w:rPr>
                <w:sz w:val="20"/>
                <w:szCs w:val="20"/>
              </w:rPr>
              <w:t>Maneja la lengua para comparar o argumentar con bastante autonomía.</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29D7B70" w14:textId="77777777" w:rsidR="00B97E87" w:rsidRDefault="00330D95">
            <w:pPr>
              <w:spacing w:after="240" w:line="240" w:lineRule="auto"/>
              <w:jc w:val="both"/>
              <w:rPr>
                <w:sz w:val="20"/>
                <w:szCs w:val="20"/>
              </w:rPr>
            </w:pPr>
            <w:r>
              <w:rPr>
                <w:sz w:val="20"/>
                <w:szCs w:val="20"/>
              </w:rPr>
              <w:t>Maneja la lengua para comparar o argumentar de forma totalmente autónoma</w:t>
            </w:r>
          </w:p>
        </w:tc>
      </w:tr>
    </w:tbl>
    <w:p w14:paraId="2FBEECBA" w14:textId="77777777" w:rsidR="00B97E87" w:rsidRDefault="00B97E87">
      <w:pPr>
        <w:spacing w:before="240" w:after="240"/>
        <w:ind w:right="120"/>
        <w:jc w:val="both"/>
        <w:rPr>
          <w:sz w:val="20"/>
          <w:szCs w:val="20"/>
        </w:rPr>
      </w:pPr>
    </w:p>
    <w:tbl>
      <w:tblPr>
        <w:tblStyle w:val="afa"/>
        <w:tblW w:w="885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55"/>
        <w:gridCol w:w="1755"/>
        <w:gridCol w:w="1830"/>
        <w:gridCol w:w="1755"/>
        <w:gridCol w:w="1755"/>
      </w:tblGrid>
      <w:tr w:rsidR="00B97E87" w14:paraId="083C3D6F" w14:textId="77777777">
        <w:trPr>
          <w:trHeight w:val="890"/>
        </w:trPr>
        <w:tc>
          <w:tcPr>
            <w:tcW w:w="8850"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8C6CF1" w14:textId="77777777" w:rsidR="00B97E87" w:rsidRDefault="00330D95">
            <w:pPr>
              <w:spacing w:line="240" w:lineRule="auto"/>
              <w:jc w:val="both"/>
              <w:rPr>
                <w:sz w:val="20"/>
                <w:szCs w:val="20"/>
              </w:rPr>
            </w:pPr>
            <w:r>
              <w:rPr>
                <w:sz w:val="20"/>
                <w:szCs w:val="20"/>
              </w:rPr>
              <w:lastRenderedPageBreak/>
              <w:t>5.2. Utilizar con iniciativa y de forma creativa estrategias y conocimientos de mejora de la capacidad de comunicar y de aprender la lengua extranjera con apoyo de otros participantes y de soportes analógicos y digitales.</w:t>
            </w:r>
          </w:p>
        </w:tc>
      </w:tr>
      <w:tr w:rsidR="00B97E87" w14:paraId="3345E1B6" w14:textId="77777777">
        <w:trPr>
          <w:trHeight w:val="485"/>
        </w:trPr>
        <w:tc>
          <w:tcPr>
            <w:tcW w:w="17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A0D83AD" w14:textId="77777777" w:rsidR="00B97E87" w:rsidRDefault="00330D95">
            <w:pPr>
              <w:spacing w:line="240" w:lineRule="auto"/>
              <w:jc w:val="both"/>
              <w:rPr>
                <w:sz w:val="20"/>
                <w:szCs w:val="20"/>
              </w:rPr>
            </w:pPr>
            <w:r>
              <w:rPr>
                <w:sz w:val="20"/>
                <w:szCs w:val="20"/>
              </w:rPr>
              <w:t>Insuficiente</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38127BD" w14:textId="77777777" w:rsidR="00B97E87" w:rsidRDefault="00330D95">
            <w:pPr>
              <w:spacing w:line="240" w:lineRule="auto"/>
              <w:jc w:val="both"/>
              <w:rPr>
                <w:sz w:val="20"/>
                <w:szCs w:val="20"/>
              </w:rPr>
            </w:pPr>
            <w:r>
              <w:rPr>
                <w:sz w:val="20"/>
                <w:szCs w:val="20"/>
              </w:rPr>
              <w:t>Suficiente</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CDE57B9" w14:textId="77777777" w:rsidR="00B97E87" w:rsidRDefault="00330D95">
            <w:pPr>
              <w:spacing w:line="240" w:lineRule="auto"/>
              <w:jc w:val="both"/>
              <w:rPr>
                <w:sz w:val="20"/>
                <w:szCs w:val="20"/>
              </w:rPr>
            </w:pPr>
            <w:r>
              <w:rPr>
                <w:sz w:val="20"/>
                <w:szCs w:val="20"/>
              </w:rPr>
              <w:t>Bien</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8D83ACA" w14:textId="77777777" w:rsidR="00B97E87" w:rsidRDefault="00330D95">
            <w:pPr>
              <w:spacing w:line="240" w:lineRule="auto"/>
              <w:jc w:val="both"/>
              <w:rPr>
                <w:sz w:val="20"/>
                <w:szCs w:val="20"/>
              </w:rPr>
            </w:pPr>
            <w:r>
              <w:rPr>
                <w:sz w:val="20"/>
                <w:szCs w:val="20"/>
              </w:rPr>
              <w:t>Notable</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A53FE0B" w14:textId="77777777" w:rsidR="00B97E87" w:rsidRDefault="00330D95">
            <w:pPr>
              <w:spacing w:line="240" w:lineRule="auto"/>
              <w:jc w:val="both"/>
              <w:rPr>
                <w:sz w:val="20"/>
                <w:szCs w:val="20"/>
              </w:rPr>
            </w:pPr>
            <w:r>
              <w:rPr>
                <w:sz w:val="20"/>
                <w:szCs w:val="20"/>
              </w:rPr>
              <w:t>Sobresaliente</w:t>
            </w:r>
          </w:p>
        </w:tc>
      </w:tr>
      <w:tr w:rsidR="00B97E87" w14:paraId="08B6739B" w14:textId="77777777">
        <w:trPr>
          <w:trHeight w:val="2465"/>
        </w:trPr>
        <w:tc>
          <w:tcPr>
            <w:tcW w:w="17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AF0C44F" w14:textId="77777777" w:rsidR="00B97E87" w:rsidRDefault="00330D95">
            <w:pPr>
              <w:spacing w:line="240" w:lineRule="auto"/>
              <w:jc w:val="both"/>
              <w:rPr>
                <w:sz w:val="20"/>
                <w:szCs w:val="20"/>
              </w:rPr>
            </w:pPr>
            <w:r>
              <w:rPr>
                <w:sz w:val="20"/>
                <w:szCs w:val="20"/>
              </w:rPr>
              <w:t>No utiliza creativamente estrategias y conocimientos para mejorar la capacidad de comunicar en la lengua extranjera</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1A7BF3A" w14:textId="77777777" w:rsidR="00B97E87" w:rsidRDefault="00330D95">
            <w:pPr>
              <w:spacing w:line="240" w:lineRule="auto"/>
              <w:jc w:val="both"/>
              <w:rPr>
                <w:sz w:val="20"/>
                <w:szCs w:val="20"/>
              </w:rPr>
            </w:pPr>
            <w:r>
              <w:rPr>
                <w:sz w:val="20"/>
                <w:szCs w:val="20"/>
              </w:rPr>
              <w:t>Apenas utiliza creativamente estrategias y conocimientos para mejorar la capacidad de comunicar en la lengua extranjera</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B5FD436" w14:textId="77777777" w:rsidR="00B97E87" w:rsidRDefault="00330D95">
            <w:pPr>
              <w:spacing w:after="240" w:line="240" w:lineRule="auto"/>
              <w:jc w:val="both"/>
              <w:rPr>
                <w:sz w:val="20"/>
                <w:szCs w:val="20"/>
              </w:rPr>
            </w:pPr>
            <w:r>
              <w:rPr>
                <w:sz w:val="20"/>
                <w:szCs w:val="20"/>
              </w:rPr>
              <w:t>Utiliza de forma moderadamente aceptable estrategias y conocimientos para mejorar la capacidad de comunicar en la lengua extranjera</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65CE1AC" w14:textId="77777777" w:rsidR="00B97E87" w:rsidRDefault="00330D95">
            <w:pPr>
              <w:spacing w:line="240" w:lineRule="auto"/>
              <w:jc w:val="both"/>
              <w:rPr>
                <w:sz w:val="20"/>
                <w:szCs w:val="20"/>
              </w:rPr>
            </w:pPr>
            <w:r>
              <w:rPr>
                <w:sz w:val="20"/>
                <w:szCs w:val="20"/>
              </w:rPr>
              <w:t>Utiliza en su mayor parte estrategias y conocimientos para mejorar la capacidad de comunicar en la lengua extranjera</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44A7D52" w14:textId="77777777" w:rsidR="00B97E87" w:rsidRDefault="00330D95">
            <w:pPr>
              <w:spacing w:after="240" w:line="240" w:lineRule="auto"/>
              <w:jc w:val="both"/>
              <w:rPr>
                <w:sz w:val="20"/>
                <w:szCs w:val="20"/>
              </w:rPr>
            </w:pPr>
            <w:r>
              <w:rPr>
                <w:sz w:val="20"/>
                <w:szCs w:val="20"/>
              </w:rPr>
              <w:t>Utiliza creativamente en su totalidad, estrategias y conocimientos para mejorar la capacidad de comunicar en la lengua extranjera</w:t>
            </w:r>
          </w:p>
        </w:tc>
      </w:tr>
    </w:tbl>
    <w:p w14:paraId="5A7DB95B" w14:textId="77777777" w:rsidR="00B97E87" w:rsidRDefault="00B97E87">
      <w:pPr>
        <w:spacing w:before="240" w:after="240"/>
        <w:ind w:right="120"/>
        <w:jc w:val="both"/>
        <w:rPr>
          <w:sz w:val="20"/>
          <w:szCs w:val="20"/>
        </w:rPr>
      </w:pPr>
    </w:p>
    <w:tbl>
      <w:tblPr>
        <w:tblStyle w:val="afb"/>
        <w:tblW w:w="885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55"/>
        <w:gridCol w:w="1710"/>
        <w:gridCol w:w="1860"/>
        <w:gridCol w:w="1710"/>
        <w:gridCol w:w="1815"/>
      </w:tblGrid>
      <w:tr w:rsidR="00B97E87" w14:paraId="46BE1F05" w14:textId="77777777">
        <w:trPr>
          <w:trHeight w:val="1565"/>
        </w:trPr>
        <w:tc>
          <w:tcPr>
            <w:tcW w:w="8850"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3CACCE" w14:textId="77777777" w:rsidR="00B97E87" w:rsidRDefault="00330D95">
            <w:pPr>
              <w:spacing w:line="240" w:lineRule="auto"/>
              <w:jc w:val="both"/>
              <w:rPr>
                <w:sz w:val="20"/>
                <w:szCs w:val="20"/>
              </w:rPr>
            </w:pPr>
            <w:r>
              <w:rPr>
                <w:sz w:val="20"/>
                <w:szCs w:val="20"/>
              </w:rPr>
              <w:t>5.3. Registrar y reflexionar sobre los progresos y dificultades de aprendizaje de la lengua extranjera, seleccionando las estrategias más adecuadas y eficaces para superar esas dificultades y consolidar su aprendizaje, realizando actividades de planificación del propio aprendizaje, autoevaluación y coevaluación, como las propuestas en el Portfolio Europeo de las Lenguas (PEL) o en un diario de aprendizaje, haciendo esos progresos y dificultades explícitos y compartiéndolos.</w:t>
            </w:r>
          </w:p>
        </w:tc>
      </w:tr>
      <w:tr w:rsidR="00B97E87" w14:paraId="54ED3A64" w14:textId="77777777">
        <w:trPr>
          <w:trHeight w:val="485"/>
        </w:trPr>
        <w:tc>
          <w:tcPr>
            <w:tcW w:w="17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6B8E7E6" w14:textId="77777777" w:rsidR="00B97E87" w:rsidRDefault="00330D95">
            <w:pPr>
              <w:spacing w:line="240" w:lineRule="auto"/>
              <w:jc w:val="both"/>
              <w:rPr>
                <w:sz w:val="20"/>
                <w:szCs w:val="20"/>
              </w:rPr>
            </w:pPr>
            <w:r>
              <w:rPr>
                <w:sz w:val="20"/>
                <w:szCs w:val="20"/>
              </w:rPr>
              <w:t>Insuficiente</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EA5174D" w14:textId="77777777" w:rsidR="00B97E87" w:rsidRDefault="00330D95">
            <w:pPr>
              <w:spacing w:line="240" w:lineRule="auto"/>
              <w:jc w:val="both"/>
              <w:rPr>
                <w:sz w:val="20"/>
                <w:szCs w:val="20"/>
              </w:rPr>
            </w:pPr>
            <w:r>
              <w:rPr>
                <w:sz w:val="20"/>
                <w:szCs w:val="20"/>
              </w:rPr>
              <w:t>Suficiente</w:t>
            </w:r>
          </w:p>
        </w:tc>
        <w:tc>
          <w:tcPr>
            <w:tcW w:w="18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E7BE062" w14:textId="77777777" w:rsidR="00B97E87" w:rsidRDefault="00330D95">
            <w:pPr>
              <w:spacing w:line="240" w:lineRule="auto"/>
              <w:jc w:val="both"/>
              <w:rPr>
                <w:sz w:val="20"/>
                <w:szCs w:val="20"/>
              </w:rPr>
            </w:pPr>
            <w:r>
              <w:rPr>
                <w:sz w:val="20"/>
                <w:szCs w:val="20"/>
              </w:rPr>
              <w:t>Bien</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15BC960" w14:textId="77777777" w:rsidR="00B97E87" w:rsidRDefault="00330D95">
            <w:pPr>
              <w:spacing w:line="240" w:lineRule="auto"/>
              <w:jc w:val="both"/>
              <w:rPr>
                <w:sz w:val="20"/>
                <w:szCs w:val="20"/>
              </w:rPr>
            </w:pPr>
            <w:r>
              <w:rPr>
                <w:sz w:val="20"/>
                <w:szCs w:val="20"/>
              </w:rPr>
              <w:t>Notable</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9491D14" w14:textId="77777777" w:rsidR="00B97E87" w:rsidRDefault="00330D95">
            <w:pPr>
              <w:spacing w:line="240" w:lineRule="auto"/>
              <w:jc w:val="both"/>
              <w:rPr>
                <w:sz w:val="20"/>
                <w:szCs w:val="20"/>
              </w:rPr>
            </w:pPr>
            <w:r>
              <w:rPr>
                <w:sz w:val="20"/>
                <w:szCs w:val="20"/>
              </w:rPr>
              <w:t>Sobresaliente</w:t>
            </w:r>
          </w:p>
        </w:tc>
      </w:tr>
      <w:tr w:rsidR="00B97E87" w14:paraId="01C8BB06" w14:textId="77777777">
        <w:trPr>
          <w:trHeight w:val="2240"/>
        </w:trPr>
        <w:tc>
          <w:tcPr>
            <w:tcW w:w="17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BE5FC06" w14:textId="77777777" w:rsidR="00B97E87" w:rsidRDefault="00330D95">
            <w:pPr>
              <w:spacing w:line="240" w:lineRule="auto"/>
              <w:jc w:val="both"/>
              <w:rPr>
                <w:sz w:val="20"/>
                <w:szCs w:val="20"/>
              </w:rPr>
            </w:pPr>
            <w:r>
              <w:rPr>
                <w:sz w:val="20"/>
                <w:szCs w:val="20"/>
              </w:rPr>
              <w:t>No registra ni reflexiona sobre los progresos y dificultades de aprendizaje de la lengua extranjera</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1024906" w14:textId="77777777" w:rsidR="00B97E87" w:rsidRDefault="00330D95">
            <w:pPr>
              <w:spacing w:line="240" w:lineRule="auto"/>
              <w:jc w:val="both"/>
              <w:rPr>
                <w:sz w:val="20"/>
                <w:szCs w:val="20"/>
              </w:rPr>
            </w:pPr>
            <w:r>
              <w:rPr>
                <w:sz w:val="20"/>
                <w:szCs w:val="20"/>
              </w:rPr>
              <w:t>Apenas registra y reflexiona sobre los progresos y dificultades de aprendizaje en la lengua extranjera</w:t>
            </w:r>
          </w:p>
        </w:tc>
        <w:tc>
          <w:tcPr>
            <w:tcW w:w="18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FB832A9" w14:textId="77777777" w:rsidR="00B97E87" w:rsidRDefault="00330D95">
            <w:pPr>
              <w:spacing w:after="240" w:line="240" w:lineRule="auto"/>
              <w:jc w:val="both"/>
              <w:rPr>
                <w:sz w:val="20"/>
                <w:szCs w:val="20"/>
              </w:rPr>
            </w:pPr>
            <w:r>
              <w:rPr>
                <w:sz w:val="20"/>
                <w:szCs w:val="20"/>
              </w:rPr>
              <w:t>Registra y reflexiona de forma moderadamente aceptable sobre los progresos y dificultades en el aprendizaje de la lengua extranjera</w:t>
            </w:r>
          </w:p>
        </w:tc>
        <w:tc>
          <w:tcPr>
            <w:tcW w:w="17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87C622D" w14:textId="77777777" w:rsidR="00B97E87" w:rsidRDefault="00330D95">
            <w:pPr>
              <w:spacing w:line="240" w:lineRule="auto"/>
              <w:jc w:val="both"/>
              <w:rPr>
                <w:sz w:val="20"/>
                <w:szCs w:val="20"/>
              </w:rPr>
            </w:pPr>
            <w:r>
              <w:rPr>
                <w:sz w:val="20"/>
                <w:szCs w:val="20"/>
              </w:rPr>
              <w:t>Registra y reflexiona en su mayor parte sobre los progresos y dificultades en el aprendizaje de la lengua extranjera</w:t>
            </w:r>
          </w:p>
        </w:tc>
        <w:tc>
          <w:tcPr>
            <w:tcW w:w="18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6CF1796" w14:textId="77777777" w:rsidR="00B97E87" w:rsidRDefault="00330D95">
            <w:pPr>
              <w:spacing w:after="240" w:line="240" w:lineRule="auto"/>
              <w:jc w:val="both"/>
              <w:rPr>
                <w:sz w:val="20"/>
                <w:szCs w:val="20"/>
              </w:rPr>
            </w:pPr>
            <w:r>
              <w:rPr>
                <w:sz w:val="20"/>
                <w:szCs w:val="20"/>
              </w:rPr>
              <w:t>Registra y reflexiona en su totalidad sobre los progresos y dificultades en el aprendizaje de la lengua extranjera</w:t>
            </w:r>
          </w:p>
        </w:tc>
      </w:tr>
    </w:tbl>
    <w:p w14:paraId="0CBB8D74" w14:textId="77777777" w:rsidR="00B97E87" w:rsidRDefault="00330D95">
      <w:pPr>
        <w:spacing w:before="240" w:after="240"/>
        <w:ind w:right="120"/>
        <w:jc w:val="both"/>
        <w:rPr>
          <w:sz w:val="20"/>
          <w:szCs w:val="20"/>
        </w:rPr>
      </w:pPr>
      <w:r>
        <w:rPr>
          <w:b/>
          <w:i/>
          <w:sz w:val="20"/>
          <w:szCs w:val="20"/>
        </w:rPr>
        <w:t>9.2.2.6. Competencia específica 6 (Diversidad Cultural)</w:t>
      </w:r>
    </w:p>
    <w:tbl>
      <w:tblPr>
        <w:tblStyle w:val="afc"/>
        <w:tblW w:w="89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85"/>
        <w:gridCol w:w="1785"/>
        <w:gridCol w:w="1785"/>
        <w:gridCol w:w="1785"/>
        <w:gridCol w:w="1785"/>
      </w:tblGrid>
      <w:tr w:rsidR="00B97E87" w14:paraId="17E970C7" w14:textId="77777777">
        <w:trPr>
          <w:trHeight w:val="1340"/>
        </w:trPr>
        <w:tc>
          <w:tcPr>
            <w:tcW w:w="8925"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2E5E6F" w14:textId="77777777" w:rsidR="00B97E87" w:rsidRDefault="00330D95">
            <w:pPr>
              <w:spacing w:line="240" w:lineRule="auto"/>
              <w:jc w:val="both"/>
              <w:rPr>
                <w:sz w:val="20"/>
                <w:szCs w:val="20"/>
              </w:rPr>
            </w:pPr>
            <w:r>
              <w:rPr>
                <w:sz w:val="20"/>
                <w:szCs w:val="20"/>
              </w:rPr>
              <w:t>6.1. Actuar de forma adecuada, empática y respetuosa en situaciones interculturales construyendo vínculos entre las diferentes lenguas y culturas, partiendo de la andaluza, analizando y rechazando cualquier tipo de discriminación, prejuicio y estereotipo, con especial atención a los de género, fomentando la convivencia y solucionando aquellos factores socioculturales que dificulten la comunicación.</w:t>
            </w:r>
          </w:p>
        </w:tc>
      </w:tr>
      <w:tr w:rsidR="00B97E87" w14:paraId="43B06B19" w14:textId="77777777">
        <w:trPr>
          <w:trHeight w:val="485"/>
        </w:trPr>
        <w:tc>
          <w:tcPr>
            <w:tcW w:w="178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198502E" w14:textId="77777777" w:rsidR="00B97E87" w:rsidRDefault="00330D95">
            <w:pPr>
              <w:spacing w:line="240" w:lineRule="auto"/>
              <w:jc w:val="both"/>
              <w:rPr>
                <w:sz w:val="20"/>
                <w:szCs w:val="20"/>
              </w:rPr>
            </w:pPr>
            <w:r>
              <w:rPr>
                <w:sz w:val="20"/>
                <w:szCs w:val="20"/>
              </w:rPr>
              <w:t>Insuficiente</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B48DAA6" w14:textId="77777777" w:rsidR="00B97E87" w:rsidRDefault="00330D95">
            <w:pPr>
              <w:spacing w:line="240" w:lineRule="auto"/>
              <w:jc w:val="both"/>
              <w:rPr>
                <w:sz w:val="20"/>
                <w:szCs w:val="20"/>
              </w:rPr>
            </w:pPr>
            <w:r>
              <w:rPr>
                <w:sz w:val="20"/>
                <w:szCs w:val="20"/>
              </w:rPr>
              <w:t>Suficiente</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4F9041F" w14:textId="77777777" w:rsidR="00B97E87" w:rsidRDefault="00330D95">
            <w:pPr>
              <w:spacing w:line="240" w:lineRule="auto"/>
              <w:jc w:val="both"/>
              <w:rPr>
                <w:sz w:val="20"/>
                <w:szCs w:val="20"/>
              </w:rPr>
            </w:pPr>
            <w:r>
              <w:rPr>
                <w:sz w:val="20"/>
                <w:szCs w:val="20"/>
              </w:rPr>
              <w:t>Bien</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01FEFCE" w14:textId="77777777" w:rsidR="00B97E87" w:rsidRDefault="00330D95">
            <w:pPr>
              <w:spacing w:line="240" w:lineRule="auto"/>
              <w:jc w:val="both"/>
              <w:rPr>
                <w:sz w:val="20"/>
                <w:szCs w:val="20"/>
              </w:rPr>
            </w:pPr>
            <w:r>
              <w:rPr>
                <w:sz w:val="20"/>
                <w:szCs w:val="20"/>
              </w:rPr>
              <w:t>Notable</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43F83CE" w14:textId="77777777" w:rsidR="00B97E87" w:rsidRDefault="00330D95">
            <w:pPr>
              <w:spacing w:line="240" w:lineRule="auto"/>
              <w:jc w:val="both"/>
              <w:rPr>
                <w:sz w:val="20"/>
                <w:szCs w:val="20"/>
              </w:rPr>
            </w:pPr>
            <w:r>
              <w:rPr>
                <w:sz w:val="20"/>
                <w:szCs w:val="20"/>
              </w:rPr>
              <w:t>Sobresaliente</w:t>
            </w:r>
          </w:p>
        </w:tc>
      </w:tr>
      <w:tr w:rsidR="00B97E87" w14:paraId="09B95B95" w14:textId="77777777">
        <w:trPr>
          <w:trHeight w:val="1790"/>
        </w:trPr>
        <w:tc>
          <w:tcPr>
            <w:tcW w:w="178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2098242" w14:textId="77777777" w:rsidR="00B97E87" w:rsidRDefault="00330D95">
            <w:pPr>
              <w:spacing w:line="240" w:lineRule="auto"/>
              <w:jc w:val="both"/>
              <w:rPr>
                <w:sz w:val="20"/>
                <w:szCs w:val="20"/>
              </w:rPr>
            </w:pPr>
            <w:r>
              <w:rPr>
                <w:sz w:val="20"/>
                <w:szCs w:val="20"/>
              </w:rPr>
              <w:lastRenderedPageBreak/>
              <w:t>No actúa adecuada, empática ni respetuosamente en situaciones interculturales</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1D71890" w14:textId="77777777" w:rsidR="00B97E87" w:rsidRDefault="00330D95">
            <w:pPr>
              <w:spacing w:line="240" w:lineRule="auto"/>
              <w:jc w:val="both"/>
              <w:rPr>
                <w:sz w:val="20"/>
                <w:szCs w:val="20"/>
              </w:rPr>
            </w:pPr>
            <w:r>
              <w:rPr>
                <w:sz w:val="20"/>
                <w:szCs w:val="20"/>
              </w:rPr>
              <w:t>Apenas actúa adecuada, empática y respetuosamente en situaciones interculturales</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3D60615" w14:textId="77777777" w:rsidR="00B97E87" w:rsidRDefault="00330D95">
            <w:pPr>
              <w:spacing w:after="240" w:line="240" w:lineRule="auto"/>
              <w:jc w:val="both"/>
              <w:rPr>
                <w:sz w:val="20"/>
                <w:szCs w:val="20"/>
              </w:rPr>
            </w:pPr>
            <w:r>
              <w:rPr>
                <w:sz w:val="20"/>
                <w:szCs w:val="20"/>
              </w:rPr>
              <w:t>Actúa adecuada, empática y respetuosamente de manera aceptable en situaciones interculturales</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4B42F31" w14:textId="77777777" w:rsidR="00B97E87" w:rsidRDefault="00330D95">
            <w:pPr>
              <w:spacing w:line="240" w:lineRule="auto"/>
              <w:jc w:val="both"/>
              <w:rPr>
                <w:sz w:val="20"/>
                <w:szCs w:val="20"/>
              </w:rPr>
            </w:pPr>
            <w:r>
              <w:rPr>
                <w:sz w:val="20"/>
                <w:szCs w:val="20"/>
              </w:rPr>
              <w:t>Actúa adecuada, empática y respetuosamente en su mayor parte en situaciones interculturales</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F83434B" w14:textId="77777777" w:rsidR="00B97E87" w:rsidRDefault="00330D95">
            <w:pPr>
              <w:spacing w:after="240" w:line="240" w:lineRule="auto"/>
              <w:jc w:val="both"/>
              <w:rPr>
                <w:sz w:val="20"/>
                <w:szCs w:val="20"/>
              </w:rPr>
            </w:pPr>
            <w:r>
              <w:rPr>
                <w:sz w:val="20"/>
                <w:szCs w:val="20"/>
              </w:rPr>
              <w:t>Actúa adecuada, empática y respetuosamente en su totalidad en situaciones interculturales</w:t>
            </w:r>
          </w:p>
        </w:tc>
      </w:tr>
    </w:tbl>
    <w:p w14:paraId="26FB139C" w14:textId="77777777" w:rsidR="00B97E87" w:rsidRDefault="00B97E87">
      <w:pPr>
        <w:spacing w:before="240" w:after="240"/>
        <w:ind w:right="120"/>
        <w:jc w:val="both"/>
        <w:rPr>
          <w:sz w:val="20"/>
          <w:szCs w:val="20"/>
        </w:rPr>
      </w:pPr>
    </w:p>
    <w:tbl>
      <w:tblPr>
        <w:tblStyle w:val="afd"/>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55"/>
        <w:gridCol w:w="1755"/>
        <w:gridCol w:w="1755"/>
        <w:gridCol w:w="1830"/>
      </w:tblGrid>
      <w:tr w:rsidR="00B97E87" w14:paraId="7A4E2FF1" w14:textId="77777777">
        <w:trPr>
          <w:trHeight w:val="1565"/>
        </w:trPr>
        <w:tc>
          <w:tcPr>
            <w:tcW w:w="8865"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2C0F28" w14:textId="77777777" w:rsidR="00B97E87" w:rsidRDefault="00330D95">
            <w:pPr>
              <w:spacing w:line="240" w:lineRule="auto"/>
              <w:jc w:val="both"/>
              <w:rPr>
                <w:sz w:val="20"/>
                <w:szCs w:val="20"/>
              </w:rPr>
            </w:pPr>
            <w:r>
              <w:rPr>
                <w:sz w:val="20"/>
                <w:szCs w:val="20"/>
              </w:rPr>
              <w:t>6.2. Valorar críticamente la diversidad lingüística, cultural y artística propia de países donde se habla la lengua extranjera, teniendo en cuenta los derechos humanos, y adecuarse a ella, favoreciendo el desarrollo de una cultura compartida y una ciudadanía comprometida con la sostenibilidad ambiental, social y económica y los valores democráticos, en la que se valore tanto la historia, la cultura y el medio natural de Andalucía y de España, como el resto de diversidades lingüísticas, culturales y artísticas transmitidas por las lenguas extranjeras.</w:t>
            </w:r>
          </w:p>
        </w:tc>
      </w:tr>
      <w:tr w:rsidR="00B97E87" w14:paraId="1F65DBFE" w14:textId="77777777">
        <w:trPr>
          <w:trHeight w:val="485"/>
        </w:trPr>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4923C85" w14:textId="77777777" w:rsidR="00B97E87" w:rsidRDefault="00330D95">
            <w:pPr>
              <w:spacing w:line="240" w:lineRule="auto"/>
              <w:jc w:val="both"/>
              <w:rPr>
                <w:sz w:val="20"/>
                <w:szCs w:val="20"/>
              </w:rPr>
            </w:pPr>
            <w:r>
              <w:rPr>
                <w:sz w:val="20"/>
                <w:szCs w:val="20"/>
              </w:rPr>
              <w:t>Insuficiente</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928797C" w14:textId="77777777" w:rsidR="00B97E87" w:rsidRDefault="00330D95">
            <w:pPr>
              <w:spacing w:line="240" w:lineRule="auto"/>
              <w:jc w:val="both"/>
              <w:rPr>
                <w:sz w:val="20"/>
                <w:szCs w:val="20"/>
              </w:rPr>
            </w:pPr>
            <w:r>
              <w:rPr>
                <w:sz w:val="20"/>
                <w:szCs w:val="20"/>
              </w:rPr>
              <w:t>Suficiente</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0C9423E" w14:textId="77777777" w:rsidR="00B97E87" w:rsidRDefault="00330D95">
            <w:pPr>
              <w:spacing w:line="240" w:lineRule="auto"/>
              <w:jc w:val="both"/>
              <w:rPr>
                <w:sz w:val="20"/>
                <w:szCs w:val="20"/>
              </w:rPr>
            </w:pPr>
            <w:r>
              <w:rPr>
                <w:sz w:val="20"/>
                <w:szCs w:val="20"/>
              </w:rPr>
              <w:t>Bien</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3FF2735" w14:textId="77777777" w:rsidR="00B97E87" w:rsidRDefault="00330D95">
            <w:pPr>
              <w:spacing w:line="240" w:lineRule="auto"/>
              <w:jc w:val="both"/>
              <w:rPr>
                <w:sz w:val="20"/>
                <w:szCs w:val="20"/>
              </w:rPr>
            </w:pPr>
            <w:r>
              <w:rPr>
                <w:sz w:val="20"/>
                <w:szCs w:val="20"/>
              </w:rPr>
              <w:t>Notable</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E8FD832" w14:textId="77777777" w:rsidR="00B97E87" w:rsidRDefault="00330D95">
            <w:pPr>
              <w:spacing w:line="240" w:lineRule="auto"/>
              <w:jc w:val="both"/>
              <w:rPr>
                <w:sz w:val="20"/>
                <w:szCs w:val="20"/>
              </w:rPr>
            </w:pPr>
            <w:r>
              <w:rPr>
                <w:sz w:val="20"/>
                <w:szCs w:val="20"/>
              </w:rPr>
              <w:t>Sobresaliente</w:t>
            </w:r>
          </w:p>
        </w:tc>
      </w:tr>
      <w:tr w:rsidR="00B97E87" w14:paraId="07A8840B" w14:textId="77777777">
        <w:trPr>
          <w:trHeight w:val="2465"/>
        </w:trPr>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1B5736C" w14:textId="77777777" w:rsidR="00B97E87" w:rsidRDefault="00330D95">
            <w:pPr>
              <w:spacing w:line="240" w:lineRule="auto"/>
              <w:jc w:val="both"/>
              <w:rPr>
                <w:sz w:val="20"/>
                <w:szCs w:val="20"/>
              </w:rPr>
            </w:pPr>
            <w:r>
              <w:rPr>
                <w:sz w:val="20"/>
                <w:szCs w:val="20"/>
              </w:rPr>
              <w:t>No valora críticamente la diversidad lingüística, cultural y artística de países de habla inglesa</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919A909" w14:textId="77777777" w:rsidR="00B97E87" w:rsidRDefault="00330D95">
            <w:pPr>
              <w:spacing w:line="240" w:lineRule="auto"/>
              <w:jc w:val="both"/>
              <w:rPr>
                <w:sz w:val="20"/>
                <w:szCs w:val="20"/>
              </w:rPr>
            </w:pPr>
            <w:r>
              <w:rPr>
                <w:sz w:val="20"/>
                <w:szCs w:val="20"/>
              </w:rPr>
              <w:t>Apenas valora críticamente la diversidad lingüística, cultural y artística de países de habla inglesa</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8769DF3" w14:textId="77777777" w:rsidR="00B97E87" w:rsidRDefault="00330D95">
            <w:pPr>
              <w:spacing w:after="240" w:line="240" w:lineRule="auto"/>
              <w:jc w:val="both"/>
              <w:rPr>
                <w:sz w:val="20"/>
                <w:szCs w:val="20"/>
              </w:rPr>
            </w:pPr>
            <w:r>
              <w:rPr>
                <w:sz w:val="20"/>
                <w:szCs w:val="20"/>
              </w:rPr>
              <w:t>Valora críticamente de manera aceptable la diversidad lingüística, cultural y artística de países de habla inglesa</w:t>
            </w:r>
          </w:p>
        </w:tc>
        <w:tc>
          <w:tcPr>
            <w:tcW w:w="17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99671C1" w14:textId="77777777" w:rsidR="00B97E87" w:rsidRDefault="00330D95">
            <w:pPr>
              <w:spacing w:line="240" w:lineRule="auto"/>
              <w:jc w:val="both"/>
              <w:rPr>
                <w:sz w:val="20"/>
                <w:szCs w:val="20"/>
              </w:rPr>
            </w:pPr>
            <w:r>
              <w:rPr>
                <w:sz w:val="20"/>
                <w:szCs w:val="20"/>
              </w:rPr>
              <w:t>Valora críticamente en su mayor parte la diversidad lingüística, cultural y artística de países de habla inglesa</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B96EA55" w14:textId="77777777" w:rsidR="00B97E87" w:rsidRDefault="00330D95">
            <w:pPr>
              <w:spacing w:after="240" w:line="240" w:lineRule="auto"/>
              <w:jc w:val="both"/>
              <w:rPr>
                <w:sz w:val="20"/>
                <w:szCs w:val="20"/>
              </w:rPr>
            </w:pPr>
            <w:r>
              <w:rPr>
                <w:sz w:val="20"/>
                <w:szCs w:val="20"/>
              </w:rPr>
              <w:t>Valora críticamente en su totalidad la diversidad lingüística, cultural y artística de países de habla inglesa</w:t>
            </w:r>
          </w:p>
        </w:tc>
      </w:tr>
    </w:tbl>
    <w:p w14:paraId="66DE4035" w14:textId="77777777" w:rsidR="00B97E87" w:rsidRDefault="00B97E87">
      <w:pPr>
        <w:spacing w:before="240" w:after="240"/>
        <w:ind w:right="120"/>
        <w:jc w:val="both"/>
        <w:rPr>
          <w:sz w:val="20"/>
          <w:szCs w:val="20"/>
        </w:rPr>
      </w:pPr>
    </w:p>
    <w:tbl>
      <w:tblPr>
        <w:tblStyle w:val="afe"/>
        <w:tblW w:w="883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85"/>
        <w:gridCol w:w="1740"/>
        <w:gridCol w:w="1740"/>
        <w:gridCol w:w="1740"/>
        <w:gridCol w:w="1830"/>
      </w:tblGrid>
      <w:tr w:rsidR="00B97E87" w14:paraId="25297F3B" w14:textId="77777777">
        <w:trPr>
          <w:trHeight w:val="890"/>
        </w:trPr>
        <w:tc>
          <w:tcPr>
            <w:tcW w:w="8835"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522384" w14:textId="77777777" w:rsidR="00B97E87" w:rsidRDefault="00330D95">
            <w:pPr>
              <w:spacing w:line="240" w:lineRule="auto"/>
              <w:rPr>
                <w:sz w:val="20"/>
                <w:szCs w:val="20"/>
              </w:rPr>
            </w:pPr>
            <w:r>
              <w:rPr>
                <w:sz w:val="20"/>
                <w:szCs w:val="20"/>
              </w:rPr>
              <w:t xml:space="preserve">6.3. Aplicar estrategias para defender y apreciar la diversidad lingüística, cultural y artística de otros países y del propio, en especial de Andalucía, atendiendo a valores </w:t>
            </w:r>
            <w:proofErr w:type="spellStart"/>
            <w:r>
              <w:rPr>
                <w:sz w:val="20"/>
                <w:szCs w:val="20"/>
              </w:rPr>
              <w:t>ecosociales</w:t>
            </w:r>
            <w:proofErr w:type="spellEnd"/>
            <w:r>
              <w:rPr>
                <w:sz w:val="20"/>
                <w:szCs w:val="20"/>
              </w:rPr>
              <w:t xml:space="preserve"> y democráticos y respetando los principios de justicia, equidad e igualdad.</w:t>
            </w:r>
          </w:p>
        </w:tc>
      </w:tr>
      <w:tr w:rsidR="00B97E87" w14:paraId="6F0DB34E" w14:textId="77777777">
        <w:trPr>
          <w:trHeight w:val="485"/>
        </w:trPr>
        <w:tc>
          <w:tcPr>
            <w:tcW w:w="178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402D313" w14:textId="77777777" w:rsidR="00B97E87" w:rsidRDefault="00330D95">
            <w:pPr>
              <w:spacing w:line="240" w:lineRule="auto"/>
              <w:rPr>
                <w:sz w:val="20"/>
                <w:szCs w:val="20"/>
              </w:rPr>
            </w:pPr>
            <w:r>
              <w:rPr>
                <w:sz w:val="20"/>
                <w:szCs w:val="20"/>
              </w:rPr>
              <w:t>Insuficiente</w:t>
            </w:r>
          </w:p>
        </w:tc>
        <w:tc>
          <w:tcPr>
            <w:tcW w:w="17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B68552C" w14:textId="77777777" w:rsidR="00B97E87" w:rsidRDefault="00330D95">
            <w:pPr>
              <w:spacing w:line="240" w:lineRule="auto"/>
              <w:rPr>
                <w:sz w:val="20"/>
                <w:szCs w:val="20"/>
              </w:rPr>
            </w:pPr>
            <w:r>
              <w:rPr>
                <w:sz w:val="20"/>
                <w:szCs w:val="20"/>
              </w:rPr>
              <w:t>Suficiente</w:t>
            </w:r>
          </w:p>
        </w:tc>
        <w:tc>
          <w:tcPr>
            <w:tcW w:w="17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C984796" w14:textId="77777777" w:rsidR="00B97E87" w:rsidRDefault="00330D95">
            <w:pPr>
              <w:spacing w:line="240" w:lineRule="auto"/>
              <w:rPr>
                <w:sz w:val="20"/>
                <w:szCs w:val="20"/>
              </w:rPr>
            </w:pPr>
            <w:r>
              <w:rPr>
                <w:sz w:val="20"/>
                <w:szCs w:val="20"/>
              </w:rPr>
              <w:t>Bien</w:t>
            </w:r>
          </w:p>
        </w:tc>
        <w:tc>
          <w:tcPr>
            <w:tcW w:w="17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8FF0DB9" w14:textId="77777777" w:rsidR="00B97E87" w:rsidRDefault="00330D95">
            <w:pPr>
              <w:spacing w:line="240" w:lineRule="auto"/>
              <w:rPr>
                <w:sz w:val="20"/>
                <w:szCs w:val="20"/>
              </w:rPr>
            </w:pPr>
            <w:r>
              <w:rPr>
                <w:sz w:val="20"/>
                <w:szCs w:val="20"/>
              </w:rPr>
              <w:t>Notable</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BBE4FF2" w14:textId="77777777" w:rsidR="00B97E87" w:rsidRDefault="00330D95">
            <w:pPr>
              <w:spacing w:line="240" w:lineRule="auto"/>
              <w:rPr>
                <w:sz w:val="20"/>
                <w:szCs w:val="20"/>
              </w:rPr>
            </w:pPr>
            <w:r>
              <w:rPr>
                <w:sz w:val="20"/>
                <w:szCs w:val="20"/>
              </w:rPr>
              <w:t>Sobresaliente</w:t>
            </w:r>
          </w:p>
        </w:tc>
      </w:tr>
      <w:tr w:rsidR="00B97E87" w14:paraId="0366CFDC" w14:textId="77777777">
        <w:trPr>
          <w:trHeight w:val="2240"/>
        </w:trPr>
        <w:tc>
          <w:tcPr>
            <w:tcW w:w="178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A4A09B" w14:textId="77777777" w:rsidR="00B97E87" w:rsidRDefault="00330D95">
            <w:pPr>
              <w:spacing w:line="240" w:lineRule="auto"/>
              <w:rPr>
                <w:sz w:val="20"/>
                <w:szCs w:val="20"/>
              </w:rPr>
            </w:pPr>
            <w:r>
              <w:rPr>
                <w:sz w:val="20"/>
                <w:szCs w:val="20"/>
              </w:rPr>
              <w:t>No aplica estrategias para defender y apreciar la diversidad lingüística, cultural y artística de otros países</w:t>
            </w:r>
          </w:p>
        </w:tc>
        <w:tc>
          <w:tcPr>
            <w:tcW w:w="17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5B26273" w14:textId="77777777" w:rsidR="00B97E87" w:rsidRDefault="00330D95">
            <w:pPr>
              <w:spacing w:line="240" w:lineRule="auto"/>
              <w:rPr>
                <w:sz w:val="20"/>
                <w:szCs w:val="20"/>
              </w:rPr>
            </w:pPr>
            <w:r>
              <w:rPr>
                <w:sz w:val="20"/>
                <w:szCs w:val="20"/>
              </w:rPr>
              <w:t>Apenas aplica estrategias para defender y apreciar la diversidad lingüística, cultural y artística de otros países</w:t>
            </w:r>
          </w:p>
        </w:tc>
        <w:tc>
          <w:tcPr>
            <w:tcW w:w="17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777D7A1" w14:textId="77777777" w:rsidR="00B97E87" w:rsidRDefault="00330D95">
            <w:pPr>
              <w:spacing w:after="240" w:line="240" w:lineRule="auto"/>
              <w:rPr>
                <w:sz w:val="20"/>
                <w:szCs w:val="20"/>
              </w:rPr>
            </w:pPr>
            <w:r>
              <w:rPr>
                <w:sz w:val="20"/>
                <w:szCs w:val="20"/>
              </w:rPr>
              <w:t>Aplica de forma aceptable estrategias para apreciar la diversidad lingüística, cultural y artística de otros países</w:t>
            </w:r>
          </w:p>
        </w:tc>
        <w:tc>
          <w:tcPr>
            <w:tcW w:w="17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B980D16" w14:textId="77777777" w:rsidR="00B97E87" w:rsidRDefault="00330D95">
            <w:pPr>
              <w:spacing w:line="240" w:lineRule="auto"/>
              <w:rPr>
                <w:sz w:val="20"/>
                <w:szCs w:val="20"/>
              </w:rPr>
            </w:pPr>
            <w:r>
              <w:rPr>
                <w:sz w:val="20"/>
                <w:szCs w:val="20"/>
              </w:rPr>
              <w:t>Aplica en su mayor parte estrategias para apreciar la diversidad lingüística, cultural y artística de otros países</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33AD76B" w14:textId="77777777" w:rsidR="00B97E87" w:rsidRDefault="00330D95">
            <w:pPr>
              <w:spacing w:after="240" w:line="240" w:lineRule="auto"/>
              <w:rPr>
                <w:sz w:val="20"/>
                <w:szCs w:val="20"/>
              </w:rPr>
            </w:pPr>
            <w:r>
              <w:rPr>
                <w:sz w:val="20"/>
                <w:szCs w:val="20"/>
              </w:rPr>
              <w:t>Aplica en su totalidad estrategias para apreciar la diversidad lingüística, cultural y artística de otros países</w:t>
            </w:r>
          </w:p>
        </w:tc>
      </w:tr>
    </w:tbl>
    <w:p w14:paraId="68547B82" w14:textId="77777777" w:rsidR="00B97E87" w:rsidRDefault="00330D95">
      <w:pPr>
        <w:spacing w:before="240" w:after="240"/>
        <w:jc w:val="center"/>
        <w:rPr>
          <w:sz w:val="20"/>
          <w:szCs w:val="20"/>
        </w:rPr>
      </w:pPr>
      <w:hyperlink r:id="rId17">
        <w:r>
          <w:rPr>
            <w:sz w:val="20"/>
            <w:szCs w:val="20"/>
          </w:rPr>
          <w:t>Indicadores de logro</w:t>
        </w:r>
      </w:hyperlink>
    </w:p>
    <w:p w14:paraId="0C130797" w14:textId="77777777" w:rsidR="00B97E87" w:rsidRDefault="00330D95">
      <w:pPr>
        <w:spacing w:before="240" w:after="240"/>
        <w:rPr>
          <w:sz w:val="20"/>
          <w:szCs w:val="20"/>
        </w:rPr>
      </w:pPr>
      <w:r>
        <w:rPr>
          <w:sz w:val="20"/>
          <w:szCs w:val="20"/>
        </w:rPr>
        <w:lastRenderedPageBreak/>
        <w:t xml:space="preserve"> </w:t>
      </w:r>
    </w:p>
    <w:p w14:paraId="5116EBC5" w14:textId="77777777" w:rsidR="00B97E87" w:rsidRDefault="00330D95">
      <w:pPr>
        <w:spacing w:before="240" w:after="240"/>
        <w:ind w:left="720" w:hanging="360"/>
        <w:rPr>
          <w:rFonts w:ascii="Times New Roman" w:eastAsia="Times New Roman" w:hAnsi="Times New Roman" w:cs="Times New Roman"/>
        </w:rPr>
      </w:pPr>
      <w:proofErr w:type="gramStart"/>
      <w:r>
        <w:rPr>
          <w:rFonts w:ascii="Times New Roman" w:eastAsia="Times New Roman" w:hAnsi="Times New Roman" w:cs="Times New Roman"/>
        </w:rPr>
        <w:t>9.2</w:t>
      </w:r>
      <w:r>
        <w:rPr>
          <w:rFonts w:ascii="Times New Roman" w:eastAsia="Times New Roman" w:hAnsi="Times New Roman" w:cs="Times New Roman"/>
          <w:sz w:val="14"/>
          <w:szCs w:val="14"/>
        </w:rPr>
        <w:t xml:space="preserve">  </w:t>
      </w:r>
      <w:r>
        <w:rPr>
          <w:rFonts w:ascii="Times New Roman" w:eastAsia="Times New Roman" w:hAnsi="Times New Roman" w:cs="Times New Roman"/>
        </w:rPr>
        <w:t>Procedimientos</w:t>
      </w:r>
      <w:proofErr w:type="gramEnd"/>
      <w:r>
        <w:rPr>
          <w:rFonts w:ascii="Times New Roman" w:eastAsia="Times New Roman" w:hAnsi="Times New Roman" w:cs="Times New Roman"/>
        </w:rPr>
        <w:t xml:space="preserve"> e instrumentos de evaluación</w:t>
      </w:r>
    </w:p>
    <w:p w14:paraId="775FBC14" w14:textId="77777777" w:rsidR="00B97E87" w:rsidRDefault="00330D95">
      <w:pPr>
        <w:spacing w:before="240" w:after="240"/>
        <w:rPr>
          <w:sz w:val="20"/>
          <w:szCs w:val="20"/>
        </w:rPr>
      </w:pPr>
      <w:r>
        <w:rPr>
          <w:sz w:val="20"/>
          <w:szCs w:val="20"/>
        </w:rPr>
        <w:t xml:space="preserve"> </w:t>
      </w:r>
    </w:p>
    <w:p w14:paraId="2EBF5177" w14:textId="77777777" w:rsidR="00B97E87" w:rsidRDefault="00330D95">
      <w:pPr>
        <w:spacing w:before="240" w:after="240"/>
        <w:jc w:val="both"/>
      </w:pPr>
      <w:r>
        <w:t>El profesorado llevará a cabo la evaluación del alumnado, preferentemente, a través de la observación continuada de la evolución del proceso de aprendizaje de cada alumno o alumna en relación con los criterios de evaluación y el grado de desarrollo de las competencias de la materia.</w:t>
      </w:r>
    </w:p>
    <w:p w14:paraId="7CA501FE" w14:textId="77777777" w:rsidR="00B97E87" w:rsidRDefault="00330D95">
      <w:pPr>
        <w:spacing w:before="240" w:after="240"/>
        <w:jc w:val="both"/>
      </w:pPr>
      <w:r>
        <w:t xml:space="preserve"> </w:t>
      </w:r>
    </w:p>
    <w:p w14:paraId="614A5D37" w14:textId="77777777" w:rsidR="00B97E87" w:rsidRDefault="00330D95">
      <w:pPr>
        <w:spacing w:before="240" w:after="240"/>
        <w:jc w:val="both"/>
      </w:pPr>
      <w:r>
        <w:t>Para la evaluación del alumnado se utilizarán diferentes instrumentos tales como cuestionarios, formularios, presentaciones, exposiciones orales, edición de documentos, pruebas, escalas de observación, rúbricas o portfolios, entre otros, ajustados a los criterios de evaluación y a las características específicas del alumnado.</w:t>
      </w:r>
    </w:p>
    <w:p w14:paraId="7CE6EF34" w14:textId="77777777" w:rsidR="00B97E87" w:rsidRDefault="00330D95">
      <w:pPr>
        <w:spacing w:before="240" w:after="240"/>
      </w:pPr>
      <w:r>
        <w:t xml:space="preserve"> </w:t>
      </w:r>
    </w:p>
    <w:p w14:paraId="42739121" w14:textId="77777777" w:rsidR="00B97E87" w:rsidRDefault="00330D95">
      <w:pPr>
        <w:spacing w:before="240" w:after="240"/>
      </w:pPr>
      <w:r>
        <w:t>Se fomentarán los procesos de coevaluación y autoevaluación del alumnado.</w:t>
      </w:r>
    </w:p>
    <w:p w14:paraId="669386E9" w14:textId="77777777" w:rsidR="00B97E87" w:rsidRDefault="00330D95">
      <w:pPr>
        <w:spacing w:before="240" w:after="240"/>
      </w:pPr>
      <w:r>
        <w:t xml:space="preserve">  </w:t>
      </w:r>
    </w:p>
    <w:p w14:paraId="44AB9660" w14:textId="4DB63324" w:rsidR="00B97E87" w:rsidRDefault="00330D95">
      <w:pPr>
        <w:pStyle w:val="Ttulo1"/>
        <w:keepNext w:val="0"/>
        <w:keepLines w:val="0"/>
        <w:spacing w:before="480"/>
        <w:ind w:left="1080" w:hanging="360"/>
        <w:rPr>
          <w:b/>
          <w:sz w:val="28"/>
          <w:szCs w:val="28"/>
        </w:rPr>
      </w:pPr>
      <w:bookmarkStart w:id="11" w:name="_mrf7nh9tsnjs" w:colFirst="0" w:colLast="0"/>
      <w:bookmarkEnd w:id="11"/>
      <w:r>
        <w:rPr>
          <w:b/>
          <w:sz w:val="28"/>
          <w:szCs w:val="28"/>
        </w:rPr>
        <w:t>1</w:t>
      </w:r>
      <w:r w:rsidR="00045587">
        <w:rPr>
          <w:b/>
          <w:sz w:val="28"/>
          <w:szCs w:val="28"/>
        </w:rPr>
        <w:t>0</w:t>
      </w:r>
      <w:r>
        <w:rPr>
          <w:b/>
          <w:sz w:val="28"/>
          <w:szCs w:val="28"/>
        </w:rPr>
        <w:t>.</w:t>
      </w:r>
      <w:r>
        <w:rPr>
          <w:rFonts w:ascii="Times New Roman" w:eastAsia="Times New Roman" w:hAnsi="Times New Roman" w:cs="Times New Roman"/>
          <w:sz w:val="14"/>
          <w:szCs w:val="14"/>
        </w:rPr>
        <w:t xml:space="preserve">   </w:t>
      </w:r>
      <w:r>
        <w:rPr>
          <w:b/>
          <w:sz w:val="28"/>
          <w:szCs w:val="28"/>
        </w:rPr>
        <w:t>Descriptores operativos.</w:t>
      </w:r>
    </w:p>
    <w:p w14:paraId="05B4B2C7" w14:textId="77777777" w:rsidR="00B97E87" w:rsidRDefault="00330D95">
      <w:pPr>
        <w:spacing w:before="240" w:after="240"/>
        <w:jc w:val="both"/>
      </w:pPr>
      <w:r>
        <w:t xml:space="preserve"> </w:t>
      </w:r>
    </w:p>
    <w:p w14:paraId="003B1DDD" w14:textId="77777777" w:rsidR="00B97E87" w:rsidRDefault="00330D95">
      <w:pPr>
        <w:spacing w:before="240" w:after="240"/>
        <w:jc w:val="both"/>
      </w:pPr>
      <w:r>
        <w:t>Una vez definidas las competencias clave, se enuncian los descriptores operativos del nivel de adquisición esperado al término de la Enseñanza Básica y el Bachillerato, constituyéndose así el Perfil competencial del alumnado.</w:t>
      </w:r>
    </w:p>
    <w:p w14:paraId="76F56925" w14:textId="77777777" w:rsidR="00B97E87" w:rsidRDefault="00330D95">
      <w:pPr>
        <w:spacing w:before="240" w:after="240"/>
      </w:pPr>
      <w:r>
        <w:t xml:space="preserve"> </w:t>
      </w:r>
    </w:p>
    <w:tbl>
      <w:tblPr>
        <w:tblStyle w:val="aff"/>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512"/>
        <w:gridCol w:w="4513"/>
      </w:tblGrid>
      <w:tr w:rsidR="00B97E87" w14:paraId="1BC74060" w14:textId="77777777">
        <w:trPr>
          <w:trHeight w:val="485"/>
        </w:trPr>
        <w:tc>
          <w:tcPr>
            <w:tcW w:w="9024" w:type="dxa"/>
            <w:gridSpan w:val="2"/>
            <w:tcBorders>
              <w:top w:val="single" w:sz="8" w:space="0" w:color="000000"/>
              <w:left w:val="single" w:sz="8" w:space="0" w:color="000000"/>
              <w:bottom w:val="single" w:sz="8" w:space="0" w:color="000000"/>
              <w:right w:val="single" w:sz="8" w:space="0" w:color="000000"/>
            </w:tcBorders>
            <w:shd w:val="clear" w:color="auto" w:fill="C8F0FA"/>
            <w:tcMar>
              <w:top w:w="100" w:type="dxa"/>
              <w:left w:w="100" w:type="dxa"/>
              <w:bottom w:w="100" w:type="dxa"/>
              <w:right w:w="100" w:type="dxa"/>
            </w:tcMar>
          </w:tcPr>
          <w:p w14:paraId="3FCFA3AF" w14:textId="77777777" w:rsidR="00B97E87" w:rsidRDefault="00330D95">
            <w:pPr>
              <w:spacing w:before="240" w:after="240"/>
              <w:jc w:val="center"/>
            </w:pPr>
            <w:r>
              <w:t>COMPETENCIA EN COMUNICACIÓN LINGÜÍSTICA (CCL)</w:t>
            </w:r>
          </w:p>
        </w:tc>
      </w:tr>
      <w:tr w:rsidR="00B97E87" w14:paraId="26A08480" w14:textId="77777777">
        <w:trPr>
          <w:trHeight w:val="890"/>
        </w:trPr>
        <w:tc>
          <w:tcPr>
            <w:tcW w:w="4512" w:type="dxa"/>
            <w:tcBorders>
              <w:top w:val="nil"/>
              <w:left w:val="single" w:sz="8" w:space="0" w:color="000000"/>
              <w:bottom w:val="single" w:sz="8" w:space="0" w:color="000000"/>
              <w:right w:val="single" w:sz="8" w:space="0" w:color="000000"/>
            </w:tcBorders>
            <w:shd w:val="clear" w:color="auto" w:fill="C8F0FA"/>
            <w:tcMar>
              <w:top w:w="100" w:type="dxa"/>
              <w:left w:w="100" w:type="dxa"/>
              <w:bottom w:w="100" w:type="dxa"/>
              <w:right w:w="100" w:type="dxa"/>
            </w:tcMar>
          </w:tcPr>
          <w:p w14:paraId="45FD6782" w14:textId="77777777" w:rsidR="00B97E87" w:rsidRDefault="00330D95">
            <w:pPr>
              <w:spacing w:before="240" w:after="240"/>
              <w:rPr>
                <w:sz w:val="20"/>
                <w:szCs w:val="20"/>
              </w:rPr>
            </w:pPr>
            <w:r>
              <w:rPr>
                <w:sz w:val="20"/>
                <w:szCs w:val="20"/>
              </w:rPr>
              <w:t>Al completar la enseñanza básica, el alumno o la alumna ... Al completar el Bachillerato, el alumno o la alumna…</w:t>
            </w:r>
          </w:p>
        </w:tc>
        <w:tc>
          <w:tcPr>
            <w:tcW w:w="4512" w:type="dxa"/>
            <w:tcBorders>
              <w:top w:val="nil"/>
              <w:left w:val="nil"/>
              <w:bottom w:val="single" w:sz="8" w:space="0" w:color="000000"/>
              <w:right w:val="single" w:sz="8" w:space="0" w:color="000000"/>
            </w:tcBorders>
            <w:shd w:val="clear" w:color="auto" w:fill="C8F0FA"/>
            <w:tcMar>
              <w:top w:w="100" w:type="dxa"/>
              <w:left w:w="100" w:type="dxa"/>
              <w:bottom w:w="100" w:type="dxa"/>
              <w:right w:w="100" w:type="dxa"/>
            </w:tcMar>
          </w:tcPr>
          <w:p w14:paraId="2578CEC1" w14:textId="77777777" w:rsidR="00B97E87" w:rsidRDefault="00330D95">
            <w:pPr>
              <w:spacing w:before="240" w:after="240"/>
              <w:rPr>
                <w:sz w:val="20"/>
                <w:szCs w:val="20"/>
              </w:rPr>
            </w:pPr>
            <w:r>
              <w:rPr>
                <w:sz w:val="20"/>
                <w:szCs w:val="20"/>
              </w:rPr>
              <w:t>Al completar la enseñanza básica, el alumno o la alumna ... Al completar el Bachillerato, el alumno o la alumna…</w:t>
            </w:r>
          </w:p>
        </w:tc>
      </w:tr>
      <w:tr w:rsidR="00B97E87" w14:paraId="02F4D7E7" w14:textId="77777777">
        <w:trPr>
          <w:trHeight w:val="2240"/>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7707F9CA" w14:textId="77777777" w:rsidR="00B97E87" w:rsidRDefault="00330D95">
            <w:pPr>
              <w:spacing w:before="240" w:after="240"/>
              <w:jc w:val="both"/>
              <w:rPr>
                <w:sz w:val="20"/>
                <w:szCs w:val="20"/>
              </w:rPr>
            </w:pPr>
            <w:r>
              <w:rPr>
                <w:sz w:val="20"/>
                <w:szCs w:val="20"/>
              </w:rPr>
              <w:lastRenderedPageBreak/>
              <w:t>CCL1. Se expresa de forma oral, escrita, signada o multimodal con coherencia, corrección y adecuación a los diferentes contextos sociales, y participa en interacciones comunicativas con actitud cooperativa y respetuosa tanto para intercambiar información, crear conocimiento y transmitir opiniones, como para construir vínculos personales.</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0806ABAE" w14:textId="77777777" w:rsidR="00B97E87" w:rsidRDefault="00330D95">
            <w:pPr>
              <w:spacing w:before="240" w:after="240"/>
              <w:jc w:val="both"/>
              <w:rPr>
                <w:sz w:val="20"/>
                <w:szCs w:val="20"/>
              </w:rPr>
            </w:pPr>
            <w:r>
              <w:rPr>
                <w:sz w:val="20"/>
                <w:szCs w:val="20"/>
              </w:rPr>
              <w:t>CCL1. Se expresa de forma oral, escrita, signada o multimodal con fluidez, coherencia, corrección y adecuación a los diferentes contextos sociales y académicos, y participa en interacciones comunicativas con actitud cooperativa y respetuosa tanto para intercambiar información, crear conocimiento y argumentar sus opiniones como para establecer y cuidar sus relaciones interpersonales.</w:t>
            </w:r>
          </w:p>
        </w:tc>
      </w:tr>
      <w:tr w:rsidR="00B97E87" w14:paraId="699DA9B8" w14:textId="77777777">
        <w:trPr>
          <w:trHeight w:val="1790"/>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060B7A69" w14:textId="77777777" w:rsidR="00B97E87" w:rsidRDefault="00330D95">
            <w:pPr>
              <w:spacing w:before="240" w:after="240"/>
              <w:jc w:val="both"/>
              <w:rPr>
                <w:sz w:val="20"/>
                <w:szCs w:val="20"/>
              </w:rPr>
            </w:pPr>
            <w:r>
              <w:rPr>
                <w:sz w:val="20"/>
                <w:szCs w:val="20"/>
              </w:rPr>
              <w:t>CCL2. Comprende, interpreta y valora con actitud crítica textos orales, escritos, signados o multimodales de los ámbitos personal, social, educativo y profesional para participar en diferentes contextos de manera activa e informada y para construir conocimiento.</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0163B830" w14:textId="77777777" w:rsidR="00B97E87" w:rsidRDefault="00330D95">
            <w:pPr>
              <w:spacing w:before="240" w:after="240"/>
              <w:jc w:val="both"/>
              <w:rPr>
                <w:sz w:val="20"/>
                <w:szCs w:val="20"/>
              </w:rPr>
            </w:pPr>
            <w:r>
              <w:rPr>
                <w:sz w:val="20"/>
                <w:szCs w:val="20"/>
              </w:rPr>
              <w:t>CCL2. Comprende, interpreta y valora con actitud crítica textos orales, escritos, signados o multimodales de los distintos ámbitos, con especial énfasis en los textos académicos y de los medios de comunicación, para participar en diferentes contextos de manera activa e informada y para construir conocimiento.</w:t>
            </w:r>
          </w:p>
        </w:tc>
      </w:tr>
      <w:tr w:rsidR="00B97E87" w14:paraId="33B5266F" w14:textId="77777777">
        <w:trPr>
          <w:trHeight w:val="2240"/>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6084F3CE" w14:textId="77777777" w:rsidR="00B97E87" w:rsidRDefault="00330D95">
            <w:pPr>
              <w:spacing w:before="240" w:after="240"/>
              <w:jc w:val="both"/>
              <w:rPr>
                <w:sz w:val="20"/>
                <w:szCs w:val="20"/>
              </w:rPr>
            </w:pPr>
            <w:r>
              <w:rPr>
                <w:sz w:val="20"/>
                <w:szCs w:val="20"/>
              </w:rPr>
              <w:t>CCL3. Localiza, selecciona y contrasta de manera progresivamente autónoma información procedente de diferentes fuentes, evaluando su fiabilidad y pertinencia en función de los objetivos de lectura y evitando los riesgos de manipulación y desinformación, y la integra y transforma en conocimiento para comunicarla adoptando un punto de vista creativo, crítico y personal a la par que respetuoso con la propiedad intelectual.</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6789FCD3" w14:textId="77777777" w:rsidR="00B97E87" w:rsidRDefault="00330D95">
            <w:pPr>
              <w:spacing w:before="240" w:after="240"/>
              <w:jc w:val="both"/>
              <w:rPr>
                <w:sz w:val="20"/>
                <w:szCs w:val="20"/>
              </w:rPr>
            </w:pPr>
            <w:r>
              <w:rPr>
                <w:sz w:val="20"/>
                <w:szCs w:val="20"/>
              </w:rPr>
              <w:t>CCL3. Localiza, selecciona y contrasta de manera autónoma información procedente de diferentes fuentes evaluando su fiabilidad y pertinencia en función de los objetivos de lectura y evitando los riesgos de manipulación y desinformación, y la integra y transforma en conocimiento para comunicarla de manera clara y rigurosa adoptando un punto de vista creativo y crítico a la par que respetuoso con la propiedad intelectual</w:t>
            </w:r>
          </w:p>
        </w:tc>
      </w:tr>
      <w:tr w:rsidR="00B97E87" w14:paraId="361CADEA" w14:textId="77777777">
        <w:trPr>
          <w:trHeight w:val="2240"/>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47904CDC" w14:textId="77777777" w:rsidR="00B97E87" w:rsidRDefault="00330D95">
            <w:pPr>
              <w:spacing w:before="240" w:after="240"/>
              <w:jc w:val="both"/>
              <w:rPr>
                <w:sz w:val="20"/>
                <w:szCs w:val="20"/>
              </w:rPr>
            </w:pPr>
            <w:r>
              <w:rPr>
                <w:sz w:val="20"/>
                <w:szCs w:val="20"/>
              </w:rPr>
              <w:t>CCL4. Lee con autonomía obras diversas adecuadas a su edad, seleccionando las que mejor se ajustan a sus gustos e intereses; aprecia el patrimonio literario como cauce privilegiado de la experiencia individual y colectiva; y moviliza su propia experiencia biográfica y sus conocimientos literarios y culturales para construir y compartir su interpretación de las obras y para crear textos de intención literaria de progresiva complejidad.</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05E17A47" w14:textId="77777777" w:rsidR="00B97E87" w:rsidRDefault="00330D95">
            <w:pPr>
              <w:spacing w:before="240" w:after="240"/>
              <w:jc w:val="both"/>
              <w:rPr>
                <w:sz w:val="20"/>
                <w:szCs w:val="20"/>
              </w:rPr>
            </w:pPr>
            <w:r>
              <w:rPr>
                <w:sz w:val="20"/>
                <w:szCs w:val="20"/>
              </w:rPr>
              <w:t>CCL4. Lee con autonomía obras relevantes de la literatura poniéndolas en relación con su contexto socio-histórico de producción, con la tradición literaria anterior y posterior y examinando la huella de su legado en la actualidad, para construir y compartir su propia interpretación argumentada de las obras, crear y recrear obras de intención literaria y conformar progresivamente un mapa cultural.</w:t>
            </w:r>
          </w:p>
        </w:tc>
      </w:tr>
      <w:tr w:rsidR="00B97E87" w14:paraId="33E96BE9" w14:textId="77777777">
        <w:trPr>
          <w:trHeight w:val="2030"/>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0548C5B9" w14:textId="77777777" w:rsidR="00B97E87" w:rsidRDefault="00330D95">
            <w:pPr>
              <w:spacing w:before="240" w:after="240"/>
              <w:jc w:val="both"/>
              <w:rPr>
                <w:sz w:val="20"/>
                <w:szCs w:val="20"/>
              </w:rPr>
            </w:pPr>
            <w:r>
              <w:rPr>
                <w:sz w:val="20"/>
                <w:szCs w:val="20"/>
              </w:rPr>
              <w:lastRenderedPageBreak/>
              <w:t>CCL5. Pone sus prácticas comunicativas al servicio de la convivencia democrática, la resolución dialogada de los conflictos y la igualdad de derechos de todas las personas, evitando los usos discriminatorios, así como los abusos de poder, para favorecer la utilización no solo eficaz sino también</w:t>
            </w:r>
          </w:p>
          <w:p w14:paraId="53D60A45" w14:textId="77777777" w:rsidR="00B97E87" w:rsidRDefault="00330D95">
            <w:pPr>
              <w:spacing w:before="240" w:after="240"/>
              <w:jc w:val="both"/>
              <w:rPr>
                <w:sz w:val="20"/>
                <w:szCs w:val="20"/>
              </w:rPr>
            </w:pPr>
            <w:r>
              <w:rPr>
                <w:sz w:val="20"/>
                <w:szCs w:val="20"/>
              </w:rPr>
              <w:t>ética de los diferentes sistemas de comunicación</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5554DE85" w14:textId="77777777" w:rsidR="00B97E87" w:rsidRDefault="00330D95">
            <w:pPr>
              <w:spacing w:before="240" w:after="240"/>
              <w:jc w:val="both"/>
              <w:rPr>
                <w:sz w:val="20"/>
                <w:szCs w:val="20"/>
              </w:rPr>
            </w:pPr>
            <w:r>
              <w:rPr>
                <w:sz w:val="20"/>
                <w:szCs w:val="20"/>
              </w:rPr>
              <w:t>CCL5. Pone sus prácticas comunicativas al servicio de la convivencia democrática, la resolución dialogada de los conflictos y la igualdad de derechos de todas las personas, evitando y rechazando los usos discriminatorios, así como los abusos de poder, para favorecer la utilización no solo eficaz sino también ética de los diferentes sistemas de comunicación</w:t>
            </w:r>
          </w:p>
        </w:tc>
      </w:tr>
    </w:tbl>
    <w:p w14:paraId="1CDD8A16" w14:textId="77777777" w:rsidR="00B97E87" w:rsidRDefault="00330D95">
      <w:pPr>
        <w:spacing w:before="240" w:after="240"/>
      </w:pPr>
      <w:r>
        <w:t xml:space="preserve"> </w:t>
      </w:r>
    </w:p>
    <w:tbl>
      <w:tblPr>
        <w:tblStyle w:val="aff0"/>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512"/>
        <w:gridCol w:w="4513"/>
      </w:tblGrid>
      <w:tr w:rsidR="00B97E87" w14:paraId="7FD23C4B" w14:textId="77777777">
        <w:trPr>
          <w:trHeight w:val="485"/>
        </w:trPr>
        <w:tc>
          <w:tcPr>
            <w:tcW w:w="9024" w:type="dxa"/>
            <w:gridSpan w:val="2"/>
            <w:tcBorders>
              <w:top w:val="single" w:sz="8" w:space="0" w:color="000000"/>
              <w:left w:val="single" w:sz="8" w:space="0" w:color="000000"/>
              <w:bottom w:val="single" w:sz="8" w:space="0" w:color="000000"/>
              <w:right w:val="single" w:sz="8" w:space="0" w:color="000000"/>
            </w:tcBorders>
            <w:shd w:val="clear" w:color="auto" w:fill="C8F0FA"/>
            <w:tcMar>
              <w:top w:w="100" w:type="dxa"/>
              <w:left w:w="100" w:type="dxa"/>
              <w:bottom w:w="100" w:type="dxa"/>
              <w:right w:w="100" w:type="dxa"/>
            </w:tcMar>
          </w:tcPr>
          <w:p w14:paraId="7A07298F" w14:textId="77777777" w:rsidR="00B97E87" w:rsidRDefault="00330D95">
            <w:pPr>
              <w:spacing w:before="240" w:after="240"/>
              <w:jc w:val="center"/>
            </w:pPr>
            <w:r>
              <w:t>COMPETENCIA PLURILINGÜE (CP)</w:t>
            </w:r>
          </w:p>
        </w:tc>
      </w:tr>
      <w:tr w:rsidR="00B97E87" w14:paraId="7208792B" w14:textId="77777777">
        <w:trPr>
          <w:trHeight w:val="890"/>
        </w:trPr>
        <w:tc>
          <w:tcPr>
            <w:tcW w:w="4512" w:type="dxa"/>
            <w:tcBorders>
              <w:top w:val="nil"/>
              <w:left w:val="single" w:sz="8" w:space="0" w:color="000000"/>
              <w:bottom w:val="single" w:sz="8" w:space="0" w:color="000000"/>
              <w:right w:val="single" w:sz="8" w:space="0" w:color="000000"/>
            </w:tcBorders>
            <w:shd w:val="clear" w:color="auto" w:fill="C8F0FA"/>
            <w:tcMar>
              <w:top w:w="100" w:type="dxa"/>
              <w:left w:w="100" w:type="dxa"/>
              <w:bottom w:w="100" w:type="dxa"/>
              <w:right w:w="100" w:type="dxa"/>
            </w:tcMar>
          </w:tcPr>
          <w:p w14:paraId="3F60186F" w14:textId="77777777" w:rsidR="00B97E87" w:rsidRDefault="00330D95">
            <w:pPr>
              <w:spacing w:before="240" w:after="240"/>
              <w:rPr>
                <w:sz w:val="20"/>
                <w:szCs w:val="20"/>
              </w:rPr>
            </w:pPr>
            <w:r>
              <w:rPr>
                <w:sz w:val="20"/>
                <w:szCs w:val="20"/>
              </w:rPr>
              <w:t>Al completar la enseñanza básica, el alumno o la alumna ... Al completar el Bachillerato, el alumno o la alumna…</w:t>
            </w:r>
          </w:p>
        </w:tc>
        <w:tc>
          <w:tcPr>
            <w:tcW w:w="4512" w:type="dxa"/>
            <w:tcBorders>
              <w:top w:val="nil"/>
              <w:left w:val="nil"/>
              <w:bottom w:val="single" w:sz="8" w:space="0" w:color="000000"/>
              <w:right w:val="single" w:sz="8" w:space="0" w:color="000000"/>
            </w:tcBorders>
            <w:shd w:val="clear" w:color="auto" w:fill="C8F0FA"/>
            <w:tcMar>
              <w:top w:w="100" w:type="dxa"/>
              <w:left w:w="100" w:type="dxa"/>
              <w:bottom w:w="100" w:type="dxa"/>
              <w:right w:w="100" w:type="dxa"/>
            </w:tcMar>
          </w:tcPr>
          <w:p w14:paraId="649638A8" w14:textId="77777777" w:rsidR="00B97E87" w:rsidRDefault="00330D95">
            <w:pPr>
              <w:spacing w:before="240" w:after="240"/>
              <w:rPr>
                <w:sz w:val="20"/>
                <w:szCs w:val="20"/>
              </w:rPr>
            </w:pPr>
            <w:r>
              <w:rPr>
                <w:sz w:val="20"/>
                <w:szCs w:val="20"/>
              </w:rPr>
              <w:t>Al completar la enseñanza básica, el alumno o la alumna ... Al completar el Bachillerato, el alumno o la alumna…</w:t>
            </w:r>
          </w:p>
        </w:tc>
      </w:tr>
      <w:tr w:rsidR="00B97E87" w14:paraId="45E724FF" w14:textId="77777777">
        <w:trPr>
          <w:trHeight w:val="1790"/>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4A1D554A" w14:textId="77777777" w:rsidR="00B97E87" w:rsidRDefault="00330D95">
            <w:pPr>
              <w:spacing w:before="240" w:after="240"/>
              <w:jc w:val="both"/>
              <w:rPr>
                <w:sz w:val="20"/>
                <w:szCs w:val="20"/>
              </w:rPr>
            </w:pPr>
            <w:r>
              <w:rPr>
                <w:sz w:val="20"/>
                <w:szCs w:val="20"/>
              </w:rPr>
              <w:t>CP1. Usa eficazmente una o más lenguas, además de la lengua o lenguas familiares, para responder a sus necesidades comunicativas, de manera apropiada y adecuada tanto a su desarrollo e intereses como a diferentes situaciones y contextos de los ámbitos personal, social, educativo y profesional.</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625DDCA9" w14:textId="77777777" w:rsidR="00B97E87" w:rsidRDefault="00330D95">
            <w:pPr>
              <w:spacing w:before="240" w:after="240"/>
              <w:jc w:val="both"/>
              <w:rPr>
                <w:sz w:val="20"/>
                <w:szCs w:val="20"/>
              </w:rPr>
            </w:pPr>
            <w:r>
              <w:rPr>
                <w:sz w:val="20"/>
                <w:szCs w:val="20"/>
              </w:rPr>
              <w:t>CP1. Utiliza con fluidez, adecuación y aceptable corrección una o más lenguas, además de la lengua familiar o de las lenguas familiares, para responder a sus necesidades comunicativas con espontaneidad y autonomía en diferentes situaciones y contextos de los ámbitos personal, social, educativo y profesional.</w:t>
            </w:r>
          </w:p>
        </w:tc>
      </w:tr>
      <w:tr w:rsidR="00B97E87" w14:paraId="61A8C99B" w14:textId="77777777">
        <w:trPr>
          <w:trHeight w:val="1115"/>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4F83302A" w14:textId="77777777" w:rsidR="00B97E87" w:rsidRDefault="00330D95">
            <w:pPr>
              <w:spacing w:before="240" w:after="240"/>
              <w:jc w:val="both"/>
              <w:rPr>
                <w:sz w:val="20"/>
                <w:szCs w:val="20"/>
              </w:rPr>
            </w:pPr>
            <w:r>
              <w:rPr>
                <w:sz w:val="20"/>
                <w:szCs w:val="20"/>
              </w:rPr>
              <w:t>CP2. A partir de sus experiencias, realiza transferencias entre distintas lenguas como estrategia para comunicarse y ampliar su repertorio lingüístico individual</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76DB99D0" w14:textId="77777777" w:rsidR="00B97E87" w:rsidRDefault="00330D95">
            <w:pPr>
              <w:spacing w:before="240" w:after="240"/>
              <w:jc w:val="both"/>
              <w:rPr>
                <w:sz w:val="20"/>
                <w:szCs w:val="20"/>
              </w:rPr>
            </w:pPr>
            <w:r>
              <w:rPr>
                <w:sz w:val="20"/>
                <w:szCs w:val="20"/>
              </w:rPr>
              <w:t>CP2. A partir de sus experiencias, desarrolla estrategias que le permitan ampliar y enriquecer de forma sistemática su repertorio lingüístico individual con el fin de comunicarse de manera eficaz.</w:t>
            </w:r>
          </w:p>
        </w:tc>
      </w:tr>
      <w:tr w:rsidR="00B97E87" w14:paraId="1A11813F" w14:textId="77777777">
        <w:trPr>
          <w:trHeight w:val="1565"/>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234B21B1" w14:textId="77777777" w:rsidR="00B97E87" w:rsidRDefault="00330D95">
            <w:pPr>
              <w:spacing w:before="240" w:after="240"/>
              <w:jc w:val="both"/>
              <w:rPr>
                <w:sz w:val="20"/>
                <w:szCs w:val="20"/>
              </w:rPr>
            </w:pPr>
            <w:r>
              <w:rPr>
                <w:sz w:val="20"/>
                <w:szCs w:val="20"/>
              </w:rPr>
              <w:t>CP3. Conoce, valora y respeta la diversidad lingüística y cultural presente en la sociedad, integrándola en su desarrollo personal como factor de diálogo, para fomentar la cohesión social.</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145849BD" w14:textId="77777777" w:rsidR="00B97E87" w:rsidRDefault="00330D95">
            <w:pPr>
              <w:spacing w:before="240" w:after="240"/>
              <w:jc w:val="both"/>
              <w:rPr>
                <w:sz w:val="20"/>
                <w:szCs w:val="20"/>
              </w:rPr>
            </w:pPr>
            <w:r>
              <w:rPr>
                <w:sz w:val="20"/>
                <w:szCs w:val="20"/>
              </w:rPr>
              <w:t>CP3. Conoce y valora críticamente la diversidad lingüística y cultural presente en la sociedad, integrándola en su desarrollo personal y anteponiendo la comprensión mutua como característica central de la comunicación, para fomentar la cohesión social.</w:t>
            </w:r>
          </w:p>
        </w:tc>
      </w:tr>
    </w:tbl>
    <w:p w14:paraId="2C982076" w14:textId="77777777" w:rsidR="00B97E87" w:rsidRDefault="00330D95">
      <w:pPr>
        <w:spacing w:before="240" w:after="240"/>
        <w:jc w:val="both"/>
      </w:pPr>
      <w:r>
        <w:t xml:space="preserve"> </w:t>
      </w:r>
    </w:p>
    <w:tbl>
      <w:tblPr>
        <w:tblStyle w:val="aff1"/>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512"/>
        <w:gridCol w:w="4513"/>
      </w:tblGrid>
      <w:tr w:rsidR="00B97E87" w14:paraId="2BB7F085" w14:textId="77777777">
        <w:trPr>
          <w:trHeight w:val="755"/>
        </w:trPr>
        <w:tc>
          <w:tcPr>
            <w:tcW w:w="9024" w:type="dxa"/>
            <w:gridSpan w:val="2"/>
            <w:tcBorders>
              <w:top w:val="single" w:sz="8" w:space="0" w:color="000000"/>
              <w:left w:val="single" w:sz="8" w:space="0" w:color="000000"/>
              <w:bottom w:val="single" w:sz="8" w:space="0" w:color="000000"/>
              <w:right w:val="single" w:sz="8" w:space="0" w:color="000000"/>
            </w:tcBorders>
            <w:shd w:val="clear" w:color="auto" w:fill="C8F0FA"/>
            <w:tcMar>
              <w:top w:w="100" w:type="dxa"/>
              <w:left w:w="100" w:type="dxa"/>
              <w:bottom w:w="100" w:type="dxa"/>
              <w:right w:w="100" w:type="dxa"/>
            </w:tcMar>
          </w:tcPr>
          <w:p w14:paraId="632208C9" w14:textId="77777777" w:rsidR="00B97E87" w:rsidRDefault="00330D95">
            <w:pPr>
              <w:spacing w:before="240" w:after="240"/>
              <w:jc w:val="center"/>
            </w:pPr>
            <w:r>
              <w:lastRenderedPageBreak/>
              <w:t>COMPETENCIA MATEMÁTICA Y COMPETENCIA EN CIENCIA, TECNOLOGÍA E INGENIERÍA (STEM)</w:t>
            </w:r>
          </w:p>
        </w:tc>
      </w:tr>
      <w:tr w:rsidR="00B97E87" w14:paraId="2F11FA47" w14:textId="77777777">
        <w:trPr>
          <w:trHeight w:val="890"/>
        </w:trPr>
        <w:tc>
          <w:tcPr>
            <w:tcW w:w="4512" w:type="dxa"/>
            <w:tcBorders>
              <w:top w:val="nil"/>
              <w:left w:val="single" w:sz="8" w:space="0" w:color="000000"/>
              <w:bottom w:val="single" w:sz="8" w:space="0" w:color="000000"/>
              <w:right w:val="single" w:sz="8" w:space="0" w:color="000000"/>
            </w:tcBorders>
            <w:shd w:val="clear" w:color="auto" w:fill="C8F0FA"/>
            <w:tcMar>
              <w:top w:w="100" w:type="dxa"/>
              <w:left w:w="100" w:type="dxa"/>
              <w:bottom w:w="100" w:type="dxa"/>
              <w:right w:w="100" w:type="dxa"/>
            </w:tcMar>
          </w:tcPr>
          <w:p w14:paraId="4A92EE90" w14:textId="77777777" w:rsidR="00B97E87" w:rsidRDefault="00330D95">
            <w:pPr>
              <w:spacing w:before="240" w:after="240"/>
              <w:rPr>
                <w:sz w:val="20"/>
                <w:szCs w:val="20"/>
              </w:rPr>
            </w:pPr>
            <w:r>
              <w:rPr>
                <w:sz w:val="20"/>
                <w:szCs w:val="20"/>
              </w:rPr>
              <w:t>Al completar la enseñanza básica, el alumno o la alumna ... Al completar el Bachillerato, el alumno o la alumna…</w:t>
            </w:r>
          </w:p>
        </w:tc>
        <w:tc>
          <w:tcPr>
            <w:tcW w:w="4512" w:type="dxa"/>
            <w:tcBorders>
              <w:top w:val="nil"/>
              <w:left w:val="nil"/>
              <w:bottom w:val="single" w:sz="8" w:space="0" w:color="000000"/>
              <w:right w:val="single" w:sz="8" w:space="0" w:color="000000"/>
            </w:tcBorders>
            <w:shd w:val="clear" w:color="auto" w:fill="C8F0FA"/>
            <w:tcMar>
              <w:top w:w="100" w:type="dxa"/>
              <w:left w:w="100" w:type="dxa"/>
              <w:bottom w:w="100" w:type="dxa"/>
              <w:right w:w="100" w:type="dxa"/>
            </w:tcMar>
          </w:tcPr>
          <w:p w14:paraId="01D6F8C3" w14:textId="77777777" w:rsidR="00B97E87" w:rsidRDefault="00330D95">
            <w:pPr>
              <w:spacing w:before="240" w:after="240"/>
              <w:rPr>
                <w:sz w:val="20"/>
                <w:szCs w:val="20"/>
              </w:rPr>
            </w:pPr>
            <w:r>
              <w:rPr>
                <w:sz w:val="20"/>
                <w:szCs w:val="20"/>
              </w:rPr>
              <w:t>Al completar la enseñanza básica, el alumno o la alumna ... Al completar el Bachillerato, el alumno o la alumna…</w:t>
            </w:r>
          </w:p>
        </w:tc>
      </w:tr>
      <w:tr w:rsidR="00B97E87" w14:paraId="792A164E" w14:textId="77777777">
        <w:trPr>
          <w:trHeight w:val="1565"/>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5FBB3A6E" w14:textId="77777777" w:rsidR="00B97E87" w:rsidRDefault="00330D95">
            <w:pPr>
              <w:spacing w:before="240" w:after="240"/>
              <w:jc w:val="both"/>
              <w:rPr>
                <w:sz w:val="20"/>
                <w:szCs w:val="20"/>
              </w:rPr>
            </w:pPr>
            <w:r>
              <w:rPr>
                <w:sz w:val="20"/>
                <w:szCs w:val="20"/>
              </w:rPr>
              <w:t>STEM1. Utiliza métodos inductivos y deductivos propios del razonamiento matemático en situaciones conocidas, y selecciona y emplea diferentes estrategias para resolver problemas analizando críticamente las soluciones y reformulando el procedimiento, si fuera necesario.</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2CBD6721" w14:textId="77777777" w:rsidR="00B97E87" w:rsidRDefault="00330D95">
            <w:pPr>
              <w:spacing w:before="240" w:after="240"/>
              <w:jc w:val="both"/>
              <w:rPr>
                <w:sz w:val="20"/>
                <w:szCs w:val="20"/>
              </w:rPr>
            </w:pPr>
            <w:r>
              <w:rPr>
                <w:sz w:val="20"/>
                <w:szCs w:val="20"/>
              </w:rPr>
              <w:t>STEM1. Selecciona y utiliza métodos inductivos y deductivos propios del razonamiento matemático en situaciones propias de la modalidad elegida y emplea estrategias variadas para la resolución de problemas analizando críticamente las soluciones y reformulando el procedimiento, si fuera necesario.</w:t>
            </w:r>
          </w:p>
        </w:tc>
      </w:tr>
      <w:tr w:rsidR="00B97E87" w14:paraId="3831F5BE" w14:textId="77777777">
        <w:trPr>
          <w:trHeight w:val="2465"/>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5EA6ACD0" w14:textId="77777777" w:rsidR="00B97E87" w:rsidRDefault="00330D95">
            <w:pPr>
              <w:spacing w:before="240" w:after="240"/>
              <w:jc w:val="both"/>
              <w:rPr>
                <w:sz w:val="20"/>
                <w:szCs w:val="20"/>
              </w:rPr>
            </w:pPr>
            <w:r>
              <w:rPr>
                <w:sz w:val="20"/>
                <w:szCs w:val="20"/>
              </w:rPr>
              <w:t>STEM2. Utiliza el pensamiento científico para entender y explicar los fenómenos que ocurren a su alrededor, confiando en el conocimiento como motor de desarrollo, planteándose preguntas y comprobando hipótesis mediante la experimentación y la indagación, utilizando herramientas e instrumentos adecuados, apreciando la importancia de la precisión y la veracidad y mostrando una actitud crítica acerca del alcance y las limitaciones de la ciencia.</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3B4098C8" w14:textId="77777777" w:rsidR="00B97E87" w:rsidRDefault="00330D95">
            <w:pPr>
              <w:spacing w:before="240" w:after="240"/>
              <w:jc w:val="both"/>
              <w:rPr>
                <w:sz w:val="20"/>
                <w:szCs w:val="20"/>
              </w:rPr>
            </w:pPr>
            <w:r>
              <w:rPr>
                <w:sz w:val="20"/>
                <w:szCs w:val="20"/>
              </w:rPr>
              <w:t>STEM2. Utiliza el pensamiento científico para entender y explicar fenómenos relacionados con la modalidad elegida, confiando en el conocimiento como motor de desarrollo, planteándose hipótesis y contrastándolas o comprobándolas mediante la observación, la experimentación y la investigación, utilizando herramientas e instrumentos adecuados, apreciando la importancia de la precisión y la veracidad y mostrando una actitud crítica acerca del alcance y limitaciones de los métodos empleados.</w:t>
            </w:r>
          </w:p>
        </w:tc>
      </w:tr>
      <w:tr w:rsidR="00B97E87" w14:paraId="1074DFEB" w14:textId="77777777">
        <w:trPr>
          <w:trHeight w:val="2465"/>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6FAD3FA1" w14:textId="77777777" w:rsidR="00B97E87" w:rsidRDefault="00330D95">
            <w:pPr>
              <w:spacing w:before="240" w:after="240"/>
              <w:jc w:val="both"/>
              <w:rPr>
                <w:sz w:val="20"/>
                <w:szCs w:val="20"/>
              </w:rPr>
            </w:pPr>
            <w:r>
              <w:rPr>
                <w:sz w:val="20"/>
                <w:szCs w:val="20"/>
              </w:rPr>
              <w:t>STEM3. Plantea y desarrolla proyectos diseñando, fabricando y evaluando diferentes prototipos o modelos para generar o utilizar productos que den solución a una necesidad o problema de forma creativa y en equipo, procurando la participación de todo el grupo, resolviendo pacíficamente los conflictos que puedan surgir, adaptándose ante la incertidumbre y valorando la importancia de la sostenibilidad.</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646EF9E0" w14:textId="77777777" w:rsidR="00B97E87" w:rsidRDefault="00330D95">
            <w:pPr>
              <w:spacing w:before="240" w:after="240"/>
              <w:jc w:val="both"/>
              <w:rPr>
                <w:sz w:val="20"/>
                <w:szCs w:val="20"/>
              </w:rPr>
            </w:pPr>
            <w:r>
              <w:rPr>
                <w:sz w:val="20"/>
                <w:szCs w:val="20"/>
              </w:rPr>
              <w:t>STEM3. Plantea y desarrolla proyectos diseñando y creando prototipos o modelos para generar o utilizar productos que den solución a una necesidad o problema de forma colaborativa, procurando la participación de todo el grupo, resolviendo pacíficamente los conflictos que puedan surgir, adaptándose ante la incertidumbre y evaluando el producto obtenido de acuerdo a los objetivos propuestos, la sostenibilidad y el impacto transformador en la sociedad.</w:t>
            </w:r>
          </w:p>
        </w:tc>
      </w:tr>
      <w:tr w:rsidR="00B97E87" w14:paraId="4BC453F0" w14:textId="77777777">
        <w:trPr>
          <w:trHeight w:val="3815"/>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6EBEF02B" w14:textId="77777777" w:rsidR="00B97E87" w:rsidRDefault="00330D95">
            <w:pPr>
              <w:spacing w:before="240" w:after="240"/>
              <w:jc w:val="both"/>
              <w:rPr>
                <w:sz w:val="20"/>
                <w:szCs w:val="20"/>
              </w:rPr>
            </w:pPr>
            <w:r>
              <w:rPr>
                <w:sz w:val="20"/>
                <w:szCs w:val="20"/>
              </w:rPr>
              <w:lastRenderedPageBreak/>
              <w:t>STEM4. Interpreta y transmite los elementos más relevantes de procesos, razonamientos, demostraciones, métodos y resultados científicos, matemáticos y tecnológicos de forma clara y precisa y en diferentes formatos (gráficos, tablas, diagramas, fórmulas, esquemas, símbolos.), aprovechando de forma crítica la cultura digital e incluyendo el lenguaje matemático-formal con ética y responsabilidad, para compartir y construir nuevos conocimientos.</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2E108B7F" w14:textId="77777777" w:rsidR="00B97E87" w:rsidRDefault="00330D95">
            <w:pPr>
              <w:spacing w:before="240" w:after="240"/>
              <w:jc w:val="both"/>
              <w:rPr>
                <w:sz w:val="20"/>
                <w:szCs w:val="20"/>
              </w:rPr>
            </w:pPr>
            <w:r>
              <w:rPr>
                <w:sz w:val="20"/>
                <w:szCs w:val="20"/>
              </w:rPr>
              <w:t>STEM4. Interpreta y transmite los elementos más relevantes de investigaciones de forma clara y precisa, en diferentes formatos (gráficos, tablas, diagramas, fórmulas, esquemas, símbolos.) y aprovechando la cultura digital con ética y responsabilidad y valorando de forma crítica la contribución de la ciencia y la tecnología en el cambio de las condiciones de vida para compartir y construir nuevos conocimientos. STEM5. Emprende acciones fundamentadas científicamente para promover la salud física, mental y social, y preservar el medio ambiente y los seres vivos; y aplica principios de ética y seguridad en la realización de proyectos para transformar su entorno próximo de forma sostenible, valorando su impacto global y practicando el consumo responsable.</w:t>
            </w:r>
          </w:p>
        </w:tc>
      </w:tr>
      <w:tr w:rsidR="00B97E87" w14:paraId="24F5ED34" w14:textId="77777777">
        <w:trPr>
          <w:trHeight w:val="2015"/>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45D4FEFF" w14:textId="77777777" w:rsidR="00B97E87" w:rsidRDefault="00330D95">
            <w:pPr>
              <w:spacing w:before="240" w:after="240"/>
              <w:jc w:val="both"/>
              <w:rPr>
                <w:sz w:val="20"/>
                <w:szCs w:val="20"/>
              </w:rPr>
            </w:pPr>
            <w:r>
              <w:rPr>
                <w:sz w:val="20"/>
                <w:szCs w:val="20"/>
              </w:rPr>
              <w:t>STEM5. Emprende acciones fundamentadas científicamente para promover la salud física, mental y social, y preservar el medio ambiente y los seres vivos; y aplica principios de ética y seguridad en la realización de proyectos para transformar su entorno próximo de forma sostenible, valorando su impacto global y practicando el consumo responsable.</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17474A31" w14:textId="77777777" w:rsidR="00B97E87" w:rsidRDefault="00330D95">
            <w:pPr>
              <w:spacing w:before="240" w:after="240"/>
              <w:jc w:val="both"/>
              <w:rPr>
                <w:sz w:val="20"/>
                <w:szCs w:val="20"/>
              </w:rPr>
            </w:pPr>
            <w:r>
              <w:rPr>
                <w:sz w:val="20"/>
                <w:szCs w:val="20"/>
              </w:rPr>
              <w:t>STEM5. Planea y emprende acciones fundamentadas científicamente para promover la salud física y mental, y preservar el medio ambiente y los seres vivos, practicando el consumo responsable, aplicando principios de ética y seguridad para crear valor y transformar su entorno de forma sostenible adquiriendo compromisos como ciudadano en el ámbito local y global</w:t>
            </w:r>
          </w:p>
        </w:tc>
      </w:tr>
    </w:tbl>
    <w:p w14:paraId="0999AE99" w14:textId="77777777" w:rsidR="00B97E87" w:rsidRDefault="00330D95">
      <w:pPr>
        <w:spacing w:before="240" w:after="240"/>
        <w:jc w:val="both"/>
      </w:pPr>
      <w:r>
        <w:t xml:space="preserve"> </w:t>
      </w:r>
    </w:p>
    <w:tbl>
      <w:tblPr>
        <w:tblStyle w:val="aff2"/>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505"/>
        <w:gridCol w:w="4520"/>
      </w:tblGrid>
      <w:tr w:rsidR="00B97E87" w14:paraId="129305CA" w14:textId="77777777">
        <w:trPr>
          <w:trHeight w:val="485"/>
        </w:trPr>
        <w:tc>
          <w:tcPr>
            <w:tcW w:w="9024" w:type="dxa"/>
            <w:gridSpan w:val="2"/>
            <w:tcBorders>
              <w:top w:val="single" w:sz="8" w:space="0" w:color="000000"/>
              <w:left w:val="single" w:sz="8" w:space="0" w:color="000000"/>
              <w:bottom w:val="single" w:sz="8" w:space="0" w:color="000000"/>
              <w:right w:val="single" w:sz="8" w:space="0" w:color="000000"/>
            </w:tcBorders>
            <w:shd w:val="clear" w:color="auto" w:fill="C8F0FA"/>
            <w:tcMar>
              <w:top w:w="100" w:type="dxa"/>
              <w:left w:w="100" w:type="dxa"/>
              <w:bottom w:w="100" w:type="dxa"/>
              <w:right w:w="100" w:type="dxa"/>
            </w:tcMar>
          </w:tcPr>
          <w:p w14:paraId="67CBDABA" w14:textId="77777777" w:rsidR="00B97E87" w:rsidRDefault="00330D95">
            <w:pPr>
              <w:spacing w:before="240" w:after="240"/>
              <w:jc w:val="center"/>
            </w:pPr>
            <w:r>
              <w:t>COMPETENCIA DIGITAL (CD)</w:t>
            </w:r>
          </w:p>
        </w:tc>
      </w:tr>
      <w:tr w:rsidR="00B97E87" w14:paraId="776F2406" w14:textId="77777777">
        <w:trPr>
          <w:trHeight w:val="890"/>
        </w:trPr>
        <w:tc>
          <w:tcPr>
            <w:tcW w:w="4505" w:type="dxa"/>
            <w:tcBorders>
              <w:top w:val="nil"/>
              <w:left w:val="single" w:sz="8" w:space="0" w:color="000000"/>
              <w:bottom w:val="single" w:sz="8" w:space="0" w:color="000000"/>
              <w:right w:val="single" w:sz="8" w:space="0" w:color="000000"/>
            </w:tcBorders>
            <w:shd w:val="clear" w:color="auto" w:fill="C8F0FA"/>
            <w:tcMar>
              <w:top w:w="100" w:type="dxa"/>
              <w:left w:w="100" w:type="dxa"/>
              <w:bottom w:w="100" w:type="dxa"/>
              <w:right w:w="100" w:type="dxa"/>
            </w:tcMar>
          </w:tcPr>
          <w:p w14:paraId="2D51BF4C" w14:textId="77777777" w:rsidR="00B97E87" w:rsidRDefault="00330D95">
            <w:pPr>
              <w:spacing w:before="240" w:after="240"/>
              <w:rPr>
                <w:sz w:val="20"/>
                <w:szCs w:val="20"/>
              </w:rPr>
            </w:pPr>
            <w:r>
              <w:rPr>
                <w:sz w:val="20"/>
                <w:szCs w:val="20"/>
              </w:rPr>
              <w:t>Al completar la enseñanza básica, el alumno o la alumna ... Al completar el Bachillerato, el alumno o la alumna…</w:t>
            </w:r>
          </w:p>
        </w:tc>
        <w:tc>
          <w:tcPr>
            <w:tcW w:w="4519" w:type="dxa"/>
            <w:tcBorders>
              <w:top w:val="nil"/>
              <w:left w:val="nil"/>
              <w:bottom w:val="single" w:sz="8" w:space="0" w:color="000000"/>
              <w:right w:val="single" w:sz="8" w:space="0" w:color="000000"/>
            </w:tcBorders>
            <w:shd w:val="clear" w:color="auto" w:fill="C8F0FA"/>
            <w:tcMar>
              <w:top w:w="100" w:type="dxa"/>
              <w:left w:w="100" w:type="dxa"/>
              <w:bottom w:w="100" w:type="dxa"/>
              <w:right w:w="100" w:type="dxa"/>
            </w:tcMar>
          </w:tcPr>
          <w:p w14:paraId="342480D4" w14:textId="77777777" w:rsidR="00B97E87" w:rsidRDefault="00330D95">
            <w:pPr>
              <w:spacing w:before="240" w:after="240"/>
              <w:rPr>
                <w:sz w:val="20"/>
                <w:szCs w:val="20"/>
              </w:rPr>
            </w:pPr>
            <w:r>
              <w:rPr>
                <w:sz w:val="20"/>
                <w:szCs w:val="20"/>
              </w:rPr>
              <w:t>Al completar la enseñanza básica, el alumno o la alumna ... Al completar el Bachillerato, el alumno o la alumna…</w:t>
            </w:r>
          </w:p>
        </w:tc>
      </w:tr>
      <w:tr w:rsidR="00B97E87" w14:paraId="11896BD1" w14:textId="77777777">
        <w:trPr>
          <w:trHeight w:val="1790"/>
        </w:trPr>
        <w:tc>
          <w:tcPr>
            <w:tcW w:w="4505"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7DC5E04E" w14:textId="77777777" w:rsidR="00B97E87" w:rsidRDefault="00330D95">
            <w:pPr>
              <w:spacing w:before="240" w:after="240"/>
              <w:jc w:val="both"/>
              <w:rPr>
                <w:sz w:val="20"/>
                <w:szCs w:val="20"/>
              </w:rPr>
            </w:pPr>
            <w:r>
              <w:rPr>
                <w:sz w:val="20"/>
                <w:szCs w:val="20"/>
              </w:rPr>
              <w:t>CD1. Realiza búsquedas en internet atendiendo a criterios de validez, calidad, actualidad y fiabilidad, seleccionando los resultados de manera crítica y archivándolos, para recuperarlos, referenciarlos y reutilizarlos, respetando la propiedad intelectual.</w:t>
            </w:r>
          </w:p>
        </w:tc>
        <w:tc>
          <w:tcPr>
            <w:tcW w:w="4519"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2B3B005B" w14:textId="77777777" w:rsidR="00B97E87" w:rsidRDefault="00330D95">
            <w:pPr>
              <w:spacing w:before="240" w:after="240"/>
              <w:jc w:val="both"/>
              <w:rPr>
                <w:sz w:val="20"/>
                <w:szCs w:val="20"/>
              </w:rPr>
            </w:pPr>
            <w:r>
              <w:rPr>
                <w:sz w:val="20"/>
                <w:szCs w:val="20"/>
              </w:rPr>
              <w:t xml:space="preserve">CD1. Realiza búsquedas avanzadas comprendiendo cómo funcionan los motores de búsqueda en internet aplicando criterios de validez, calidad, actualidad y fiabilidad, seleccionando los resultados de manera crítica y organizando el almacenamiento de la </w:t>
            </w:r>
            <w:r>
              <w:rPr>
                <w:sz w:val="20"/>
                <w:szCs w:val="20"/>
              </w:rPr>
              <w:lastRenderedPageBreak/>
              <w:t>información de manera adecuada y segura para referenciarla y reutilizarla posteriormente.</w:t>
            </w:r>
          </w:p>
        </w:tc>
      </w:tr>
      <w:tr w:rsidR="00B97E87" w14:paraId="610AEDDC" w14:textId="77777777">
        <w:trPr>
          <w:trHeight w:val="2015"/>
        </w:trPr>
        <w:tc>
          <w:tcPr>
            <w:tcW w:w="4505"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5FF9F2B6" w14:textId="77777777" w:rsidR="00B97E87" w:rsidRDefault="00330D95">
            <w:pPr>
              <w:spacing w:before="240" w:after="240"/>
              <w:jc w:val="both"/>
              <w:rPr>
                <w:sz w:val="20"/>
                <w:szCs w:val="20"/>
              </w:rPr>
            </w:pPr>
            <w:r>
              <w:rPr>
                <w:sz w:val="20"/>
                <w:szCs w:val="20"/>
              </w:rPr>
              <w:lastRenderedPageBreak/>
              <w:t>CD2. Gestiona y utiliza su entorno personal digital de aprendizaje para construir conocimiento y crear contenidos digitales, mediante estrategias de tratamiento de la información y el uso de diferentes herramientas digitales, seleccionando y configurando la más adecuada en función de la tarea y de sus necesidades de aprendizaje permanente</w:t>
            </w:r>
          </w:p>
        </w:tc>
        <w:tc>
          <w:tcPr>
            <w:tcW w:w="4519"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12E11C64" w14:textId="77777777" w:rsidR="00B97E87" w:rsidRDefault="00330D95">
            <w:pPr>
              <w:spacing w:before="240" w:after="240"/>
              <w:jc w:val="both"/>
              <w:rPr>
                <w:sz w:val="20"/>
                <w:szCs w:val="20"/>
              </w:rPr>
            </w:pPr>
            <w:r>
              <w:rPr>
                <w:sz w:val="20"/>
                <w:szCs w:val="20"/>
              </w:rPr>
              <w:t>CD2. Crea, integra y reelabora contenidos digitales de forma individual o colectiva, aplicando medidas de seguridad y respetando, en todo momento, los derechos de autoría digital para ampliar sus recursos y generar nuevo conocimiento</w:t>
            </w:r>
          </w:p>
        </w:tc>
      </w:tr>
      <w:tr w:rsidR="00B97E87" w14:paraId="24BDF7A4" w14:textId="77777777">
        <w:trPr>
          <w:trHeight w:val="2015"/>
        </w:trPr>
        <w:tc>
          <w:tcPr>
            <w:tcW w:w="4505"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7B540056" w14:textId="77777777" w:rsidR="00B97E87" w:rsidRDefault="00330D95">
            <w:pPr>
              <w:spacing w:before="240" w:after="240"/>
              <w:jc w:val="both"/>
              <w:rPr>
                <w:sz w:val="20"/>
                <w:szCs w:val="20"/>
              </w:rPr>
            </w:pPr>
            <w:r>
              <w:rPr>
                <w:sz w:val="20"/>
                <w:szCs w:val="20"/>
              </w:rPr>
              <w:t>CD3. Se comunica, participa, colabora e interactúa compartiendo contenidos, datos e información mediante herramientas o plataformas virtuales, y gestiona de manera responsable sus acciones, presencia y visibilidad en la red, para ejercer una ciudadanía digital activa, cívica y reflexiva.</w:t>
            </w:r>
          </w:p>
        </w:tc>
        <w:tc>
          <w:tcPr>
            <w:tcW w:w="4519"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609DE744" w14:textId="77777777" w:rsidR="00B97E87" w:rsidRDefault="00330D95">
            <w:pPr>
              <w:spacing w:before="240" w:after="240"/>
              <w:jc w:val="both"/>
              <w:rPr>
                <w:sz w:val="20"/>
                <w:szCs w:val="20"/>
              </w:rPr>
            </w:pPr>
            <w:r>
              <w:rPr>
                <w:sz w:val="20"/>
                <w:szCs w:val="20"/>
              </w:rPr>
              <w:t>CD3. Selecciona, configura y utiliza dispositivos digitales, herramientas, aplicaciones y servicios en línea y los incorpora en su entorno personal de aprendizaje digital para comunicarse, trabajar colaborativamente y compartir información, gestionando de manera responsable sus acciones, presencia y visibilidad en la red y ejerciendo una ciudadanía digital activa, cívica y reflexiva.</w:t>
            </w:r>
          </w:p>
        </w:tc>
      </w:tr>
      <w:tr w:rsidR="00B97E87" w14:paraId="37A164FE" w14:textId="77777777">
        <w:trPr>
          <w:trHeight w:val="1790"/>
        </w:trPr>
        <w:tc>
          <w:tcPr>
            <w:tcW w:w="4505"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26D2238C" w14:textId="77777777" w:rsidR="00B97E87" w:rsidRDefault="00330D95">
            <w:pPr>
              <w:spacing w:before="240" w:after="240"/>
              <w:jc w:val="both"/>
              <w:rPr>
                <w:sz w:val="20"/>
                <w:szCs w:val="20"/>
              </w:rPr>
            </w:pPr>
            <w:r>
              <w:rPr>
                <w:sz w:val="20"/>
                <w:szCs w:val="20"/>
              </w:rPr>
              <w:t>CD4. Identifica riesgos y adopta medidas preventivas al usar las tecnologías digitales para proteger los dispositivos, los datos personales, la salud y el medioambiente, y para tomar conciencia de la importancia y necesidad de hacer un uso crítico, legal, seguro, saludable y sostenible de dichas tecnologías.</w:t>
            </w:r>
          </w:p>
        </w:tc>
        <w:tc>
          <w:tcPr>
            <w:tcW w:w="4519"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66AA8AF2" w14:textId="77777777" w:rsidR="00B97E87" w:rsidRDefault="00330D95">
            <w:pPr>
              <w:spacing w:before="240" w:after="240"/>
              <w:jc w:val="both"/>
              <w:rPr>
                <w:sz w:val="20"/>
                <w:szCs w:val="20"/>
              </w:rPr>
            </w:pPr>
            <w:r>
              <w:rPr>
                <w:sz w:val="20"/>
                <w:szCs w:val="20"/>
              </w:rPr>
              <w:t>CD4. Evalúa riesgos y aplica medidas al usar las tecnologías digitales para proteger los dispositivos, los datos personales, la salud y el medioambiente y hace un uso crítico, legal, seguro, saludable y sostenible de dichas tecnologías</w:t>
            </w:r>
          </w:p>
        </w:tc>
      </w:tr>
      <w:tr w:rsidR="00B97E87" w14:paraId="655CF725" w14:textId="77777777">
        <w:trPr>
          <w:trHeight w:val="1565"/>
        </w:trPr>
        <w:tc>
          <w:tcPr>
            <w:tcW w:w="4505"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45AC4083" w14:textId="77777777" w:rsidR="00B97E87" w:rsidRDefault="00330D95">
            <w:pPr>
              <w:spacing w:before="240" w:after="240"/>
              <w:jc w:val="both"/>
              <w:rPr>
                <w:sz w:val="20"/>
                <w:szCs w:val="20"/>
              </w:rPr>
            </w:pPr>
            <w:r>
              <w:rPr>
                <w:sz w:val="20"/>
                <w:szCs w:val="20"/>
              </w:rPr>
              <w:t>CD5. Desarrolla aplicaciones informáticas sencillas y soluciones tecnológicas creativas y sostenibles para resolver problemas concretos o responder a retos propuestos, mostrando interés y curiosidad por la evolución de las tecnologías digitales y por su desarrollo sostenible y uso ético.</w:t>
            </w:r>
          </w:p>
        </w:tc>
        <w:tc>
          <w:tcPr>
            <w:tcW w:w="4519"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7C33AC11" w14:textId="77777777" w:rsidR="00B97E87" w:rsidRDefault="00330D95">
            <w:pPr>
              <w:spacing w:before="240" w:after="240"/>
              <w:jc w:val="both"/>
              <w:rPr>
                <w:sz w:val="20"/>
                <w:szCs w:val="20"/>
              </w:rPr>
            </w:pPr>
            <w:r>
              <w:rPr>
                <w:sz w:val="20"/>
                <w:szCs w:val="20"/>
              </w:rPr>
              <w:t>CD5. Desarrolla soluciones tecnológicas innovadoras y sostenibles para dar respuesta a necesidades concretas, mostrando interés y curiosidad por la evolución de las tecnologías digitales y por su desarrollo sostenible y uso ético</w:t>
            </w:r>
          </w:p>
        </w:tc>
      </w:tr>
    </w:tbl>
    <w:p w14:paraId="3A8220BB" w14:textId="77777777" w:rsidR="00B97E87" w:rsidRDefault="00330D95">
      <w:pPr>
        <w:spacing w:before="240" w:after="240"/>
        <w:jc w:val="both"/>
      </w:pPr>
      <w:r>
        <w:t xml:space="preserve"> </w:t>
      </w:r>
    </w:p>
    <w:tbl>
      <w:tblPr>
        <w:tblStyle w:val="aff3"/>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512"/>
        <w:gridCol w:w="4513"/>
      </w:tblGrid>
      <w:tr w:rsidR="00B97E87" w14:paraId="6B3388BF" w14:textId="77777777">
        <w:trPr>
          <w:trHeight w:val="485"/>
        </w:trPr>
        <w:tc>
          <w:tcPr>
            <w:tcW w:w="9024" w:type="dxa"/>
            <w:gridSpan w:val="2"/>
            <w:tcBorders>
              <w:top w:val="single" w:sz="8" w:space="0" w:color="000000"/>
              <w:left w:val="single" w:sz="8" w:space="0" w:color="000000"/>
              <w:bottom w:val="single" w:sz="8" w:space="0" w:color="000000"/>
              <w:right w:val="single" w:sz="8" w:space="0" w:color="000000"/>
            </w:tcBorders>
            <w:shd w:val="clear" w:color="auto" w:fill="C8F0FA"/>
            <w:tcMar>
              <w:top w:w="100" w:type="dxa"/>
              <w:left w:w="100" w:type="dxa"/>
              <w:bottom w:w="100" w:type="dxa"/>
              <w:right w:w="100" w:type="dxa"/>
            </w:tcMar>
          </w:tcPr>
          <w:p w14:paraId="2D2E7B0E" w14:textId="77777777" w:rsidR="00B97E87" w:rsidRDefault="00330D95">
            <w:pPr>
              <w:spacing w:before="240" w:after="240"/>
              <w:jc w:val="center"/>
            </w:pPr>
            <w:r>
              <w:lastRenderedPageBreak/>
              <w:t>COMPETENCIA PERSONAL, SOCIAL Y DE APRENDER A APRENDER (CPSAA)</w:t>
            </w:r>
          </w:p>
        </w:tc>
      </w:tr>
      <w:tr w:rsidR="00B97E87" w14:paraId="02E408D8" w14:textId="77777777">
        <w:trPr>
          <w:trHeight w:val="890"/>
        </w:trPr>
        <w:tc>
          <w:tcPr>
            <w:tcW w:w="4512" w:type="dxa"/>
            <w:tcBorders>
              <w:top w:val="nil"/>
              <w:left w:val="single" w:sz="8" w:space="0" w:color="000000"/>
              <w:bottom w:val="single" w:sz="8" w:space="0" w:color="000000"/>
              <w:right w:val="single" w:sz="8" w:space="0" w:color="000000"/>
            </w:tcBorders>
            <w:shd w:val="clear" w:color="auto" w:fill="C8F0FA"/>
            <w:tcMar>
              <w:top w:w="100" w:type="dxa"/>
              <w:left w:w="100" w:type="dxa"/>
              <w:bottom w:w="100" w:type="dxa"/>
              <w:right w:w="100" w:type="dxa"/>
            </w:tcMar>
          </w:tcPr>
          <w:p w14:paraId="3311FE39" w14:textId="77777777" w:rsidR="00B97E87" w:rsidRDefault="00330D95">
            <w:pPr>
              <w:spacing w:before="240" w:after="240"/>
              <w:rPr>
                <w:sz w:val="20"/>
                <w:szCs w:val="20"/>
              </w:rPr>
            </w:pPr>
            <w:r>
              <w:rPr>
                <w:sz w:val="20"/>
                <w:szCs w:val="20"/>
              </w:rPr>
              <w:t>Al completar la enseñanza básica, el alumno o la alumna ... Al completar el Bachillerato, el alumno o la alumna…</w:t>
            </w:r>
          </w:p>
        </w:tc>
        <w:tc>
          <w:tcPr>
            <w:tcW w:w="4512" w:type="dxa"/>
            <w:tcBorders>
              <w:top w:val="nil"/>
              <w:left w:val="nil"/>
              <w:bottom w:val="single" w:sz="8" w:space="0" w:color="000000"/>
              <w:right w:val="single" w:sz="8" w:space="0" w:color="000000"/>
            </w:tcBorders>
            <w:shd w:val="clear" w:color="auto" w:fill="C8F0FA"/>
            <w:tcMar>
              <w:top w:w="100" w:type="dxa"/>
              <w:left w:w="100" w:type="dxa"/>
              <w:bottom w:w="100" w:type="dxa"/>
              <w:right w:w="100" w:type="dxa"/>
            </w:tcMar>
          </w:tcPr>
          <w:p w14:paraId="5452ADD8" w14:textId="77777777" w:rsidR="00B97E87" w:rsidRDefault="00330D95">
            <w:pPr>
              <w:spacing w:before="240" w:after="240"/>
              <w:rPr>
                <w:sz w:val="20"/>
                <w:szCs w:val="20"/>
              </w:rPr>
            </w:pPr>
            <w:r>
              <w:rPr>
                <w:sz w:val="20"/>
                <w:szCs w:val="20"/>
              </w:rPr>
              <w:t>Al completar la enseñanza básica, el alumno o la alumna ... Al completar el Bachillerato, el alumno o la alumna…</w:t>
            </w:r>
          </w:p>
        </w:tc>
      </w:tr>
      <w:tr w:rsidR="00B97E87" w14:paraId="0F506754" w14:textId="77777777">
        <w:trPr>
          <w:trHeight w:val="2030"/>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013403FD" w14:textId="77777777" w:rsidR="00B97E87" w:rsidRDefault="00330D95">
            <w:pPr>
              <w:spacing w:before="240" w:after="240"/>
              <w:jc w:val="both"/>
              <w:rPr>
                <w:sz w:val="20"/>
                <w:szCs w:val="20"/>
              </w:rPr>
            </w:pPr>
            <w:r>
              <w:rPr>
                <w:sz w:val="20"/>
                <w:szCs w:val="20"/>
              </w:rPr>
              <w:t>CPSAA1. Regula y expresa sus emociones, fortaleciendo el optimismo, la resiliencia, la autoeficacia y la búsqueda de propósito y motivación hacia el aprendizaje, para gestionar los retos y cambios y armonizarlos con sus propios objetivos.</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4389B942" w14:textId="77777777" w:rsidR="00B97E87" w:rsidRDefault="00330D95">
            <w:pPr>
              <w:spacing w:before="240" w:after="240"/>
              <w:jc w:val="both"/>
              <w:rPr>
                <w:sz w:val="20"/>
                <w:szCs w:val="20"/>
              </w:rPr>
            </w:pPr>
            <w:r>
              <w:rPr>
                <w:sz w:val="20"/>
                <w:szCs w:val="20"/>
              </w:rPr>
              <w:t>CPSAA1.1 Fortalece el optimismo, la resiliencia, la autoeficacia y la búsqueda de objetivos de forma autónoma para hacer eficaz su aprendizaje.</w:t>
            </w:r>
          </w:p>
          <w:p w14:paraId="1594FA3B" w14:textId="77777777" w:rsidR="00B97E87" w:rsidRDefault="00330D95">
            <w:pPr>
              <w:spacing w:before="240" w:after="240"/>
              <w:jc w:val="both"/>
              <w:rPr>
                <w:sz w:val="20"/>
                <w:szCs w:val="20"/>
              </w:rPr>
            </w:pPr>
            <w:r>
              <w:rPr>
                <w:sz w:val="20"/>
                <w:szCs w:val="20"/>
              </w:rPr>
              <w:t>CPSAA1.2 Desarrolla una personalidad autónoma, gestionando constructivamente los cambios, la participación social y su propia actividad para dirigir su vida.</w:t>
            </w:r>
          </w:p>
        </w:tc>
      </w:tr>
      <w:tr w:rsidR="00B97E87" w14:paraId="35CFA056" w14:textId="77777777">
        <w:trPr>
          <w:trHeight w:val="1340"/>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1A98B658" w14:textId="77777777" w:rsidR="00B97E87" w:rsidRDefault="00330D95">
            <w:pPr>
              <w:spacing w:before="240" w:after="240"/>
              <w:jc w:val="both"/>
              <w:rPr>
                <w:sz w:val="20"/>
                <w:szCs w:val="20"/>
              </w:rPr>
            </w:pPr>
            <w:r>
              <w:rPr>
                <w:sz w:val="20"/>
                <w:szCs w:val="20"/>
              </w:rPr>
              <w:t>CPSAA2. Comprende los riesgos para la salud relacionados con factores sociales, consolida estilos de vida saludable a nivel físico y mental, reconoce conductas contrarias a la convivencia y aplica estrategias para abordarlas.</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6F98039D" w14:textId="77777777" w:rsidR="00B97E87" w:rsidRDefault="00330D95">
            <w:pPr>
              <w:spacing w:before="240" w:after="240"/>
              <w:jc w:val="both"/>
              <w:rPr>
                <w:sz w:val="20"/>
                <w:szCs w:val="20"/>
              </w:rPr>
            </w:pPr>
            <w:r>
              <w:rPr>
                <w:sz w:val="20"/>
                <w:szCs w:val="20"/>
              </w:rPr>
              <w:t>CPSAA2. Adopta de forma autónoma un estilo de vida sostenible y atiende al bienestar físico y mental propio y de los demás, buscando y ofreciendo apoyo en la sociedad para construir un mundo más saludable.</w:t>
            </w:r>
          </w:p>
        </w:tc>
      </w:tr>
      <w:tr w:rsidR="00B97E87" w14:paraId="7288A7C6" w14:textId="77777777">
        <w:trPr>
          <w:trHeight w:val="2930"/>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7946D848" w14:textId="77777777" w:rsidR="00B97E87" w:rsidRDefault="00330D95">
            <w:pPr>
              <w:spacing w:before="240" w:after="240"/>
              <w:jc w:val="both"/>
              <w:rPr>
                <w:sz w:val="20"/>
                <w:szCs w:val="20"/>
              </w:rPr>
            </w:pPr>
            <w:r>
              <w:rPr>
                <w:sz w:val="20"/>
                <w:szCs w:val="20"/>
              </w:rPr>
              <w:t>CPSAA3. Comprende proactivamente las perspectivas y las experiencias de las demás personas y las incorpora a su aprendizaje, para participar en el trabajo en grupo, distribuyendo y aceptando tareas y responsabilidades de manera equitativa y empleando estrategias cooperativas.</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2DE44894" w14:textId="77777777" w:rsidR="00B97E87" w:rsidRDefault="00330D95">
            <w:pPr>
              <w:spacing w:before="240" w:after="240"/>
              <w:jc w:val="both"/>
              <w:rPr>
                <w:sz w:val="20"/>
                <w:szCs w:val="20"/>
              </w:rPr>
            </w:pPr>
            <w:r>
              <w:rPr>
                <w:sz w:val="20"/>
                <w:szCs w:val="20"/>
              </w:rPr>
              <w:t>CPSAA3.1 Muestra sensibilidad hacia las emociones y experiencias de los demás, siendo consciente de la influencia que ejerce el grupo en las personas, para consolidar una personalidad empática e independiente y desarrollar su inteligencia.</w:t>
            </w:r>
          </w:p>
          <w:p w14:paraId="29C12A83" w14:textId="77777777" w:rsidR="00B97E87" w:rsidRDefault="00330D95">
            <w:pPr>
              <w:spacing w:before="240" w:after="240"/>
              <w:jc w:val="both"/>
              <w:rPr>
                <w:sz w:val="20"/>
                <w:szCs w:val="20"/>
              </w:rPr>
            </w:pPr>
            <w:r>
              <w:rPr>
                <w:sz w:val="20"/>
                <w:szCs w:val="20"/>
              </w:rPr>
              <w:t>CPSAA3.2 Distribuye en un grupo las tareas, recursos y responsabilidades de manera ecuánime, según sus objetivos, favoreciendo un enfoque sistémico para contribuir a la consecución de objetivos compartidos.</w:t>
            </w:r>
          </w:p>
        </w:tc>
      </w:tr>
      <w:tr w:rsidR="00B97E87" w14:paraId="775D3417" w14:textId="77777777">
        <w:trPr>
          <w:trHeight w:val="1340"/>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7F993C01" w14:textId="77777777" w:rsidR="00B97E87" w:rsidRDefault="00330D95">
            <w:pPr>
              <w:spacing w:before="240" w:after="240"/>
              <w:jc w:val="both"/>
              <w:rPr>
                <w:sz w:val="20"/>
                <w:szCs w:val="20"/>
              </w:rPr>
            </w:pPr>
            <w:r>
              <w:rPr>
                <w:sz w:val="20"/>
                <w:szCs w:val="20"/>
              </w:rPr>
              <w:t>CPSAA4. Realiza autoevaluaciones sobre su proceso de aprendizaje, buscando fuentes fiables para validar, sustentar y contrastar la información y para obtener conclusiones relevantes.</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349FF3EA" w14:textId="77777777" w:rsidR="00B97E87" w:rsidRDefault="00330D95">
            <w:pPr>
              <w:spacing w:before="240" w:after="240"/>
              <w:jc w:val="both"/>
              <w:rPr>
                <w:sz w:val="20"/>
                <w:szCs w:val="20"/>
              </w:rPr>
            </w:pPr>
            <w:r>
              <w:rPr>
                <w:sz w:val="20"/>
                <w:szCs w:val="20"/>
              </w:rPr>
              <w:t>CPSAA4. Compara, analiza, evalúa y sintetiza datos, información e ideas de los medios de comunicación, para obtener conclusiones lógicas de forma autónoma, valorando la fiabilidad de las fuentes.</w:t>
            </w:r>
          </w:p>
        </w:tc>
      </w:tr>
      <w:tr w:rsidR="00B97E87" w14:paraId="1EBD22EC" w14:textId="77777777">
        <w:trPr>
          <w:trHeight w:val="1790"/>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4DA45FA0" w14:textId="77777777" w:rsidR="00B97E87" w:rsidRDefault="00330D95">
            <w:pPr>
              <w:spacing w:before="240" w:after="240"/>
              <w:jc w:val="both"/>
              <w:rPr>
                <w:sz w:val="20"/>
                <w:szCs w:val="20"/>
              </w:rPr>
            </w:pPr>
            <w:r>
              <w:rPr>
                <w:sz w:val="20"/>
                <w:szCs w:val="20"/>
              </w:rPr>
              <w:lastRenderedPageBreak/>
              <w:t>CPSAA5. Planea objetivos a medio plazo y desarrolla procesos metacognitivos de retroalimentación para aprender de sus errores en el proceso de construcción del conocimiento.</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35F54DF9" w14:textId="77777777" w:rsidR="00B97E87" w:rsidRDefault="00330D95">
            <w:pPr>
              <w:spacing w:before="240" w:after="240"/>
              <w:jc w:val="both"/>
              <w:rPr>
                <w:sz w:val="20"/>
                <w:szCs w:val="20"/>
              </w:rPr>
            </w:pPr>
            <w:r>
              <w:rPr>
                <w:sz w:val="20"/>
                <w:szCs w:val="20"/>
              </w:rPr>
              <w:t>CPSAA5. Planifica a largo plazo evaluando los propósitos y los procesos de la construcción del conocimiento, relacionando los diferentes campos del mismo para desarrollar procesos autorregulados de aprendizaje que le permitan transmitir ese conocimiento, proponer ideas creativas y resolver problemas con autonomía.</w:t>
            </w:r>
          </w:p>
        </w:tc>
      </w:tr>
    </w:tbl>
    <w:p w14:paraId="58F18CED" w14:textId="77777777" w:rsidR="00B97E87" w:rsidRDefault="00330D95">
      <w:pPr>
        <w:spacing w:before="240" w:after="240"/>
        <w:jc w:val="both"/>
      </w:pPr>
      <w:r>
        <w:t xml:space="preserve"> </w:t>
      </w:r>
    </w:p>
    <w:tbl>
      <w:tblPr>
        <w:tblStyle w:val="aff4"/>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512"/>
        <w:gridCol w:w="4513"/>
      </w:tblGrid>
      <w:tr w:rsidR="00B97E87" w14:paraId="4A98BB12" w14:textId="77777777">
        <w:trPr>
          <w:trHeight w:val="485"/>
        </w:trPr>
        <w:tc>
          <w:tcPr>
            <w:tcW w:w="9024" w:type="dxa"/>
            <w:gridSpan w:val="2"/>
            <w:tcBorders>
              <w:top w:val="single" w:sz="8" w:space="0" w:color="000000"/>
              <w:left w:val="single" w:sz="8" w:space="0" w:color="000000"/>
              <w:bottom w:val="single" w:sz="8" w:space="0" w:color="000000"/>
              <w:right w:val="single" w:sz="8" w:space="0" w:color="000000"/>
            </w:tcBorders>
            <w:shd w:val="clear" w:color="auto" w:fill="C8F0FA"/>
            <w:tcMar>
              <w:top w:w="100" w:type="dxa"/>
              <w:left w:w="100" w:type="dxa"/>
              <w:bottom w:w="100" w:type="dxa"/>
              <w:right w:w="100" w:type="dxa"/>
            </w:tcMar>
          </w:tcPr>
          <w:p w14:paraId="45B84E18" w14:textId="77777777" w:rsidR="00B97E87" w:rsidRDefault="00330D95">
            <w:pPr>
              <w:spacing w:before="240" w:after="240"/>
              <w:jc w:val="center"/>
            </w:pPr>
            <w:r>
              <w:t>COMPETENCIA CIUDADANA (CC)</w:t>
            </w:r>
          </w:p>
        </w:tc>
      </w:tr>
      <w:tr w:rsidR="00B97E87" w14:paraId="580D79E5" w14:textId="77777777">
        <w:trPr>
          <w:trHeight w:val="890"/>
        </w:trPr>
        <w:tc>
          <w:tcPr>
            <w:tcW w:w="4512" w:type="dxa"/>
            <w:tcBorders>
              <w:top w:val="nil"/>
              <w:left w:val="single" w:sz="8" w:space="0" w:color="000000"/>
              <w:bottom w:val="single" w:sz="8" w:space="0" w:color="000000"/>
              <w:right w:val="single" w:sz="8" w:space="0" w:color="000000"/>
            </w:tcBorders>
            <w:shd w:val="clear" w:color="auto" w:fill="C8F0FA"/>
            <w:tcMar>
              <w:top w:w="100" w:type="dxa"/>
              <w:left w:w="100" w:type="dxa"/>
              <w:bottom w:w="100" w:type="dxa"/>
              <w:right w:w="100" w:type="dxa"/>
            </w:tcMar>
          </w:tcPr>
          <w:p w14:paraId="604D7EE6" w14:textId="77777777" w:rsidR="00B97E87" w:rsidRDefault="00330D95">
            <w:pPr>
              <w:spacing w:before="240" w:after="240"/>
              <w:rPr>
                <w:sz w:val="20"/>
                <w:szCs w:val="20"/>
              </w:rPr>
            </w:pPr>
            <w:r>
              <w:rPr>
                <w:sz w:val="20"/>
                <w:szCs w:val="20"/>
              </w:rPr>
              <w:t>Al completar la enseñanza básica, el alumno o la alumna ... Al completar el Bachillerato, el alumno o la alumna…</w:t>
            </w:r>
          </w:p>
        </w:tc>
        <w:tc>
          <w:tcPr>
            <w:tcW w:w="4512" w:type="dxa"/>
            <w:tcBorders>
              <w:top w:val="nil"/>
              <w:left w:val="nil"/>
              <w:bottom w:val="single" w:sz="8" w:space="0" w:color="000000"/>
              <w:right w:val="single" w:sz="8" w:space="0" w:color="000000"/>
            </w:tcBorders>
            <w:shd w:val="clear" w:color="auto" w:fill="C8F0FA"/>
            <w:tcMar>
              <w:top w:w="100" w:type="dxa"/>
              <w:left w:w="100" w:type="dxa"/>
              <w:bottom w:w="100" w:type="dxa"/>
              <w:right w:w="100" w:type="dxa"/>
            </w:tcMar>
          </w:tcPr>
          <w:p w14:paraId="180A23D6" w14:textId="77777777" w:rsidR="00B97E87" w:rsidRDefault="00330D95">
            <w:pPr>
              <w:spacing w:before="240" w:after="240"/>
              <w:rPr>
                <w:sz w:val="20"/>
                <w:szCs w:val="20"/>
              </w:rPr>
            </w:pPr>
            <w:r>
              <w:rPr>
                <w:sz w:val="20"/>
                <w:szCs w:val="20"/>
              </w:rPr>
              <w:t>Al completar la enseñanza básica, el alumno o la alumna ... Al completar el Bachillerato, el alumno o la alumna…</w:t>
            </w:r>
          </w:p>
        </w:tc>
      </w:tr>
      <w:tr w:rsidR="00B97E87" w14:paraId="3366B269" w14:textId="77777777">
        <w:trPr>
          <w:trHeight w:val="2015"/>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180A2607" w14:textId="77777777" w:rsidR="00B97E87" w:rsidRDefault="00330D95">
            <w:pPr>
              <w:spacing w:before="240" w:after="240"/>
              <w:jc w:val="both"/>
              <w:rPr>
                <w:sz w:val="20"/>
                <w:szCs w:val="20"/>
              </w:rPr>
            </w:pPr>
            <w:r>
              <w:rPr>
                <w:sz w:val="20"/>
                <w:szCs w:val="20"/>
              </w:rPr>
              <w:t>CC1. Analiza y comprende ideas relativas a la dimensión social y ciudadana de su propia identidad, así como a los hechos culturales, históricos y normativos que la determinan, demostrando respeto por las normas, empatía, equidad y espíritu constructivo en la interacción con los demás en cualquier contexto.</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58619A3B" w14:textId="77777777" w:rsidR="00B97E87" w:rsidRDefault="00330D95">
            <w:pPr>
              <w:spacing w:before="240" w:after="240"/>
              <w:jc w:val="both"/>
              <w:rPr>
                <w:sz w:val="20"/>
                <w:szCs w:val="20"/>
              </w:rPr>
            </w:pPr>
            <w:r>
              <w:rPr>
                <w:sz w:val="20"/>
                <w:szCs w:val="20"/>
              </w:rPr>
              <w:t>CC1. Analiza hechos, normas e ideas relativas a la dimensión social, histórica, cívica y moral de su propia identidad, para contribuir a la consolidación de su madurez personal y social, adquirir una conciencia ciudadana y responsable, desarrollar la autonomía y el espíritu crítico, y establecer una interacción pacífica y respetuosa con los demás y con el entorno.</w:t>
            </w:r>
          </w:p>
        </w:tc>
      </w:tr>
      <w:tr w:rsidR="00B97E87" w14:paraId="7BA664EC" w14:textId="77777777">
        <w:trPr>
          <w:trHeight w:val="2690"/>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05D72BFB" w14:textId="77777777" w:rsidR="00B97E87" w:rsidRDefault="00330D95">
            <w:pPr>
              <w:spacing w:before="240" w:after="240"/>
              <w:jc w:val="both"/>
              <w:rPr>
                <w:sz w:val="20"/>
                <w:szCs w:val="20"/>
              </w:rPr>
            </w:pPr>
            <w:r>
              <w:rPr>
                <w:sz w:val="20"/>
                <w:szCs w:val="20"/>
              </w:rPr>
              <w:t>CC2. Analiza y asume fundadamente los principios y valores que emanan del proceso de integración europea, la Constitución Española y los derechos humanos y de la infancia, participando en actividades comunitarias, como la toma de decisiones o la resolución de conflictos, con actitud democrática, respeto por la diversidad, y compromiso con la igualdad de género, la cohesión social, el desarrollo sostenible y el logro de la ciudadanía mundial.</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2ABEFAC0" w14:textId="77777777" w:rsidR="00B97E87" w:rsidRDefault="00330D95">
            <w:pPr>
              <w:spacing w:before="240" w:after="240"/>
              <w:jc w:val="both"/>
              <w:rPr>
                <w:sz w:val="20"/>
                <w:szCs w:val="20"/>
              </w:rPr>
            </w:pPr>
            <w:r>
              <w:rPr>
                <w:sz w:val="20"/>
                <w:szCs w:val="20"/>
              </w:rPr>
              <w:t>CC2. Reconoce, analiza y aplica en diversos contextos, de forma crítica y consecuente, los principios, ideales y valores relativos al proceso de integración europea, la Constitución Española, los derechos humanos, y la historia y el patrimonio cultural propios, a la vez que participa en todo tipo de actividades grupales con una actitud fundamentada en los principios y procedimientos democráticos, el compromiso ético con la igualdad, la cohesión social, el desarrollo sostenible y el logro de la ciudadanía mundial.</w:t>
            </w:r>
          </w:p>
        </w:tc>
      </w:tr>
      <w:tr w:rsidR="00B97E87" w14:paraId="4F425927" w14:textId="77777777">
        <w:trPr>
          <w:trHeight w:val="2015"/>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397AB562" w14:textId="77777777" w:rsidR="00B97E87" w:rsidRDefault="00330D95">
            <w:pPr>
              <w:spacing w:before="240" w:after="240"/>
              <w:jc w:val="both"/>
              <w:rPr>
                <w:sz w:val="20"/>
                <w:szCs w:val="20"/>
              </w:rPr>
            </w:pPr>
            <w:r>
              <w:rPr>
                <w:sz w:val="20"/>
                <w:szCs w:val="20"/>
              </w:rPr>
              <w:lastRenderedPageBreak/>
              <w:t>CC3. Comprende y analiza problemas éticos fundamentales y de actualidad, considerando críticamente los valores propios y ajenos, y desarrollando juicios propios para afrontar la controversia moral con actitud dialogante, argumentativa, respetuosa y opuesta a cualquier tipo de discriminación o violencia.</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338D4FFD" w14:textId="77777777" w:rsidR="00B97E87" w:rsidRDefault="00330D95">
            <w:pPr>
              <w:spacing w:before="240" w:after="240"/>
              <w:jc w:val="both"/>
              <w:rPr>
                <w:sz w:val="20"/>
                <w:szCs w:val="20"/>
              </w:rPr>
            </w:pPr>
            <w:r>
              <w:rPr>
                <w:sz w:val="20"/>
                <w:szCs w:val="20"/>
              </w:rPr>
              <w:t>CC3. Adopta un juicio propio y argumentado ante problemas éticos y filosóficos fundamentales y de actualidad, afrontando con actitud dialogante la pluralidad de valores, creencias e ideas, rechazando todo tipo de discriminación y violencia, y promoviendo activamente la igualdad y corresponsabilidad efectiva entre mujeres y hombres.</w:t>
            </w:r>
          </w:p>
        </w:tc>
      </w:tr>
      <w:tr w:rsidR="00B97E87" w14:paraId="18BFCD43" w14:textId="77777777">
        <w:trPr>
          <w:trHeight w:val="2015"/>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3F630882" w14:textId="77777777" w:rsidR="00B97E87" w:rsidRDefault="00330D95">
            <w:pPr>
              <w:spacing w:before="240" w:after="240"/>
              <w:jc w:val="both"/>
              <w:rPr>
                <w:sz w:val="20"/>
                <w:szCs w:val="20"/>
              </w:rPr>
            </w:pPr>
            <w:r>
              <w:rPr>
                <w:sz w:val="20"/>
                <w:szCs w:val="20"/>
              </w:rPr>
              <w:t xml:space="preserve">CC4. Comprende las relaciones sistémicas de interdependencia, </w:t>
            </w:r>
            <w:proofErr w:type="spellStart"/>
            <w:r>
              <w:rPr>
                <w:sz w:val="20"/>
                <w:szCs w:val="20"/>
              </w:rPr>
              <w:t>ecodependencia</w:t>
            </w:r>
            <w:proofErr w:type="spellEnd"/>
            <w:r>
              <w:rPr>
                <w:sz w:val="20"/>
                <w:szCs w:val="20"/>
              </w:rPr>
              <w:t xml:space="preserve"> e interconexión entre actuaciones locales y globales, y adopta, de forma consciente y motivada, un estilo de vida sostenible y </w:t>
            </w:r>
            <w:proofErr w:type="spellStart"/>
            <w:r>
              <w:rPr>
                <w:sz w:val="20"/>
                <w:szCs w:val="20"/>
              </w:rPr>
              <w:t>ecosocialmente</w:t>
            </w:r>
            <w:proofErr w:type="spellEnd"/>
            <w:r>
              <w:rPr>
                <w:sz w:val="20"/>
                <w:szCs w:val="20"/>
              </w:rPr>
              <w:t xml:space="preserve"> responsable.</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554A26D0" w14:textId="77777777" w:rsidR="00B97E87" w:rsidRDefault="00330D95">
            <w:pPr>
              <w:spacing w:before="240" w:after="240"/>
              <w:jc w:val="both"/>
              <w:rPr>
                <w:sz w:val="20"/>
                <w:szCs w:val="20"/>
              </w:rPr>
            </w:pPr>
            <w:r>
              <w:rPr>
                <w:sz w:val="20"/>
                <w:szCs w:val="20"/>
              </w:rPr>
              <w:t xml:space="preserve">CC4. Analiza las relaciones de interdependencia y </w:t>
            </w:r>
            <w:proofErr w:type="spellStart"/>
            <w:r>
              <w:rPr>
                <w:sz w:val="20"/>
                <w:szCs w:val="20"/>
              </w:rPr>
              <w:t>ecodependencia</w:t>
            </w:r>
            <w:proofErr w:type="spellEnd"/>
            <w:r>
              <w:rPr>
                <w:sz w:val="20"/>
                <w:szCs w:val="20"/>
              </w:rPr>
              <w:t xml:space="preserve"> entre nuestras formas de vida y el entorno, realizando un análisis crítico de la huella ecológica de las acciones humanas, y demostrando un compromiso ético y </w:t>
            </w:r>
            <w:proofErr w:type="spellStart"/>
            <w:r>
              <w:rPr>
                <w:sz w:val="20"/>
                <w:szCs w:val="20"/>
              </w:rPr>
              <w:t>ecosocialmente</w:t>
            </w:r>
            <w:proofErr w:type="spellEnd"/>
            <w:r>
              <w:rPr>
                <w:sz w:val="20"/>
                <w:szCs w:val="20"/>
              </w:rPr>
              <w:t xml:space="preserve"> responsable con actividades y hábitos que conduzcan al logro de los Objetivos de Desarrollo Sostenible y la lucha contra el cambio climático.</w:t>
            </w:r>
          </w:p>
        </w:tc>
      </w:tr>
    </w:tbl>
    <w:p w14:paraId="113232B3" w14:textId="77777777" w:rsidR="00B97E87" w:rsidRDefault="00330D95">
      <w:pPr>
        <w:spacing w:before="240" w:after="240"/>
        <w:jc w:val="both"/>
      </w:pPr>
      <w:r>
        <w:t xml:space="preserve"> </w:t>
      </w:r>
    </w:p>
    <w:tbl>
      <w:tblPr>
        <w:tblStyle w:val="aff5"/>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512"/>
        <w:gridCol w:w="4513"/>
      </w:tblGrid>
      <w:tr w:rsidR="00B97E87" w14:paraId="328823FC" w14:textId="77777777">
        <w:trPr>
          <w:trHeight w:val="485"/>
        </w:trPr>
        <w:tc>
          <w:tcPr>
            <w:tcW w:w="9024" w:type="dxa"/>
            <w:gridSpan w:val="2"/>
            <w:tcBorders>
              <w:top w:val="single" w:sz="8" w:space="0" w:color="000000"/>
              <w:left w:val="single" w:sz="8" w:space="0" w:color="000000"/>
              <w:bottom w:val="single" w:sz="8" w:space="0" w:color="000000"/>
              <w:right w:val="single" w:sz="8" w:space="0" w:color="000000"/>
            </w:tcBorders>
            <w:shd w:val="clear" w:color="auto" w:fill="C8F0FA"/>
            <w:tcMar>
              <w:top w:w="100" w:type="dxa"/>
              <w:left w:w="100" w:type="dxa"/>
              <w:bottom w:w="100" w:type="dxa"/>
              <w:right w:w="100" w:type="dxa"/>
            </w:tcMar>
          </w:tcPr>
          <w:p w14:paraId="4DCFA8B6" w14:textId="77777777" w:rsidR="00B97E87" w:rsidRDefault="00330D95">
            <w:pPr>
              <w:spacing w:before="240" w:after="240"/>
              <w:jc w:val="center"/>
            </w:pPr>
            <w:r>
              <w:t>COMPETENCIA EMPRENDEDORA (CE)</w:t>
            </w:r>
          </w:p>
        </w:tc>
      </w:tr>
      <w:tr w:rsidR="00B97E87" w14:paraId="6E2FD0A3" w14:textId="77777777">
        <w:trPr>
          <w:trHeight w:val="890"/>
        </w:trPr>
        <w:tc>
          <w:tcPr>
            <w:tcW w:w="4512" w:type="dxa"/>
            <w:tcBorders>
              <w:top w:val="nil"/>
              <w:left w:val="single" w:sz="8" w:space="0" w:color="000000"/>
              <w:bottom w:val="single" w:sz="8" w:space="0" w:color="000000"/>
              <w:right w:val="single" w:sz="8" w:space="0" w:color="000000"/>
            </w:tcBorders>
            <w:shd w:val="clear" w:color="auto" w:fill="C8F0FA"/>
            <w:tcMar>
              <w:top w:w="100" w:type="dxa"/>
              <w:left w:w="100" w:type="dxa"/>
              <w:bottom w:w="100" w:type="dxa"/>
              <w:right w:w="100" w:type="dxa"/>
            </w:tcMar>
          </w:tcPr>
          <w:p w14:paraId="2BD95A88" w14:textId="77777777" w:rsidR="00B97E87" w:rsidRDefault="00330D95">
            <w:pPr>
              <w:spacing w:before="240" w:after="240"/>
              <w:rPr>
                <w:sz w:val="20"/>
                <w:szCs w:val="20"/>
              </w:rPr>
            </w:pPr>
            <w:r>
              <w:rPr>
                <w:sz w:val="20"/>
                <w:szCs w:val="20"/>
              </w:rPr>
              <w:t>Al completar la enseñanza básica, el alumno o la alumna ... Al completar el Bachillerato, el alumno o la alumna…</w:t>
            </w:r>
          </w:p>
        </w:tc>
        <w:tc>
          <w:tcPr>
            <w:tcW w:w="4512" w:type="dxa"/>
            <w:tcBorders>
              <w:top w:val="nil"/>
              <w:left w:val="nil"/>
              <w:bottom w:val="single" w:sz="8" w:space="0" w:color="000000"/>
              <w:right w:val="single" w:sz="8" w:space="0" w:color="000000"/>
            </w:tcBorders>
            <w:shd w:val="clear" w:color="auto" w:fill="C8F0FA"/>
            <w:tcMar>
              <w:top w:w="100" w:type="dxa"/>
              <w:left w:w="100" w:type="dxa"/>
              <w:bottom w:w="100" w:type="dxa"/>
              <w:right w:w="100" w:type="dxa"/>
            </w:tcMar>
          </w:tcPr>
          <w:p w14:paraId="4C72E108" w14:textId="77777777" w:rsidR="00B97E87" w:rsidRDefault="00330D95">
            <w:pPr>
              <w:spacing w:before="240" w:after="240"/>
              <w:rPr>
                <w:sz w:val="20"/>
                <w:szCs w:val="20"/>
              </w:rPr>
            </w:pPr>
            <w:r>
              <w:rPr>
                <w:sz w:val="20"/>
                <w:szCs w:val="20"/>
              </w:rPr>
              <w:t>Al completar la enseñanza básica, el alumno o la alumna ... Al completar el Bachillerato, el alumno o la alumna…</w:t>
            </w:r>
          </w:p>
        </w:tc>
      </w:tr>
      <w:tr w:rsidR="00B97E87" w14:paraId="3E98F6BA" w14:textId="77777777">
        <w:trPr>
          <w:trHeight w:val="2240"/>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3B63EA29" w14:textId="77777777" w:rsidR="00B97E87" w:rsidRDefault="00330D95">
            <w:pPr>
              <w:spacing w:before="240" w:after="240"/>
              <w:jc w:val="both"/>
              <w:rPr>
                <w:sz w:val="20"/>
                <w:szCs w:val="20"/>
              </w:rPr>
            </w:pPr>
            <w:r>
              <w:rPr>
                <w:sz w:val="20"/>
                <w:szCs w:val="20"/>
              </w:rPr>
              <w:t>CE1. Analiza necesidades y oportunidades y afronta retos con sentido crítico, haciendo balance de su sostenibilidad, valorando el impacto que puedan suponer en el entorno, para presentar ideas y soluciones innovadoras, éticas y sostenibles, dirigidas a crear valor en el ámbito personal, social, educativo y profesional.</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031B04EF" w14:textId="77777777" w:rsidR="00B97E87" w:rsidRDefault="00330D95">
            <w:pPr>
              <w:spacing w:before="240" w:after="240"/>
              <w:jc w:val="both"/>
              <w:rPr>
                <w:sz w:val="20"/>
                <w:szCs w:val="20"/>
              </w:rPr>
            </w:pPr>
            <w:r>
              <w:rPr>
                <w:sz w:val="20"/>
                <w:szCs w:val="20"/>
              </w:rPr>
              <w:t>CE1. Evalúa necesidades y oportunidades y afronta retos, con sentido crítico y ético, evaluando su sostenibilidad y comprobando, a partir de conocimientos técnicos específicos, el impacto que puedan suponer en el entorno, para presentar y ejecutar ideas y soluciones innovadoras dirigidas a distintos contextos, tanto locales como globales, en el ámbito personal, social y académico con proyección profesional emprendedora.</w:t>
            </w:r>
          </w:p>
        </w:tc>
      </w:tr>
      <w:tr w:rsidR="00B97E87" w14:paraId="12CD2125" w14:textId="77777777">
        <w:trPr>
          <w:trHeight w:val="2465"/>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0D3E165E" w14:textId="77777777" w:rsidR="00B97E87" w:rsidRDefault="00330D95">
            <w:pPr>
              <w:spacing w:before="240" w:after="240"/>
              <w:jc w:val="both"/>
              <w:rPr>
                <w:sz w:val="20"/>
                <w:szCs w:val="20"/>
              </w:rPr>
            </w:pPr>
            <w:r>
              <w:rPr>
                <w:sz w:val="20"/>
                <w:szCs w:val="20"/>
              </w:rPr>
              <w:lastRenderedPageBreak/>
              <w:t>CE2. Evalúa las fortalezas y debilidades propias, haciendo uso de estrategias de autoconocimiento y autoeficacia, y comprende los elementos fundamentales de la economía y las finanzas, aplicando conocimientos económicos y financieros a actividades y situaciones concretas, utilizando destrezas que favorezcan el trabajo colaborativo y en equipo, para reunir y optimizar los recursos necesarios que lleven a la acción una experiencia emprendedora que genere valor.</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21ECC1A2" w14:textId="77777777" w:rsidR="00B97E87" w:rsidRDefault="00330D95">
            <w:pPr>
              <w:spacing w:before="240" w:after="240"/>
              <w:jc w:val="both"/>
              <w:rPr>
                <w:sz w:val="20"/>
                <w:szCs w:val="20"/>
              </w:rPr>
            </w:pPr>
            <w:r>
              <w:rPr>
                <w:sz w:val="20"/>
                <w:szCs w:val="20"/>
              </w:rPr>
              <w:t>CE2. Evalúa y reflexiona sobre las fortalezas y debilidades propias y las de los demás, haciendo uso de estrategias de autoconocimiento y autoeficacia, interioriza los conocimientos económicos y financieros específicos y los transfiere a contextos locales y globales, aplicando estrategias y destrezas que agilicen el trabajo colaborativo y en equipo, para reunir y optimizar los recursos necesarios, que lleven a la acción una experiencia o iniciativa emprendedora de valor.</w:t>
            </w:r>
          </w:p>
        </w:tc>
      </w:tr>
      <w:tr w:rsidR="00B97E87" w14:paraId="48B15ACE" w14:textId="77777777">
        <w:trPr>
          <w:trHeight w:val="2240"/>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627D523E" w14:textId="77777777" w:rsidR="00B97E87" w:rsidRDefault="00330D95">
            <w:pPr>
              <w:spacing w:before="240" w:after="240"/>
              <w:jc w:val="both"/>
              <w:rPr>
                <w:sz w:val="20"/>
                <w:szCs w:val="20"/>
              </w:rPr>
            </w:pPr>
            <w:r>
              <w:rPr>
                <w:sz w:val="20"/>
                <w:szCs w:val="20"/>
              </w:rPr>
              <w:t>CE3. Desarrolla el proceso de creación de ideas y soluciones valiosas y toma decisiones, de manera razonada, utilizando estrategias ágiles de planificación y gestión, y reflexiona sobre el proceso realizado y el resultado obtenido, para llevar a término el proceso de creación de prototipos innovadores y de valor, considerando la experiencia como una oportunidad para aprender.</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7CC91180" w14:textId="77777777" w:rsidR="00B97E87" w:rsidRDefault="00330D95">
            <w:pPr>
              <w:spacing w:before="240" w:after="240"/>
              <w:jc w:val="both"/>
              <w:rPr>
                <w:sz w:val="20"/>
                <w:szCs w:val="20"/>
              </w:rPr>
            </w:pPr>
            <w:r>
              <w:rPr>
                <w:sz w:val="20"/>
                <w:szCs w:val="20"/>
              </w:rPr>
              <w:t>CE3. Lleva a cabo el proceso de creación de ideas y soluciones innovadoras y toma decisiones, con sentido crítico y ético, aplicando conocimientos técnicos específicos y estrategias ágiles de planificación y gestión de proyectos, y reflexiona sobre el proceso realizado y el resultado obtenido, para elaborar un prototipo final de valor para los demás, considerando tanto la experiencia de éxito como de fracaso, una oportunidad para aprender.</w:t>
            </w:r>
          </w:p>
        </w:tc>
      </w:tr>
    </w:tbl>
    <w:p w14:paraId="56F55BB0" w14:textId="77777777" w:rsidR="00B97E87" w:rsidRDefault="00330D95">
      <w:pPr>
        <w:spacing w:before="240" w:after="240"/>
        <w:jc w:val="both"/>
      </w:pPr>
      <w:r>
        <w:t xml:space="preserve"> </w:t>
      </w:r>
    </w:p>
    <w:tbl>
      <w:tblPr>
        <w:tblStyle w:val="aff6"/>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512"/>
        <w:gridCol w:w="4513"/>
      </w:tblGrid>
      <w:tr w:rsidR="00B97E87" w14:paraId="1D574D93" w14:textId="77777777">
        <w:trPr>
          <w:trHeight w:val="485"/>
        </w:trPr>
        <w:tc>
          <w:tcPr>
            <w:tcW w:w="9024" w:type="dxa"/>
            <w:gridSpan w:val="2"/>
            <w:tcBorders>
              <w:top w:val="single" w:sz="8" w:space="0" w:color="000000"/>
              <w:left w:val="single" w:sz="8" w:space="0" w:color="000000"/>
              <w:bottom w:val="single" w:sz="8" w:space="0" w:color="000000"/>
              <w:right w:val="single" w:sz="8" w:space="0" w:color="000000"/>
            </w:tcBorders>
            <w:shd w:val="clear" w:color="auto" w:fill="C8F0FA"/>
            <w:tcMar>
              <w:top w:w="100" w:type="dxa"/>
              <w:left w:w="100" w:type="dxa"/>
              <w:bottom w:w="100" w:type="dxa"/>
              <w:right w:w="100" w:type="dxa"/>
            </w:tcMar>
          </w:tcPr>
          <w:p w14:paraId="1DCB5A63" w14:textId="77777777" w:rsidR="00B97E87" w:rsidRDefault="00330D95">
            <w:pPr>
              <w:spacing w:before="240" w:after="240"/>
              <w:jc w:val="center"/>
            </w:pPr>
            <w:r>
              <w:t>COMPETENCIA EN CONCIENCIA Y EXPRESIONES CULTURALES (CCEC)</w:t>
            </w:r>
          </w:p>
        </w:tc>
      </w:tr>
      <w:tr w:rsidR="00B97E87" w14:paraId="77987DE0" w14:textId="77777777">
        <w:trPr>
          <w:trHeight w:val="890"/>
        </w:trPr>
        <w:tc>
          <w:tcPr>
            <w:tcW w:w="4512" w:type="dxa"/>
            <w:tcBorders>
              <w:top w:val="nil"/>
              <w:left w:val="single" w:sz="8" w:space="0" w:color="000000"/>
              <w:bottom w:val="single" w:sz="8" w:space="0" w:color="000000"/>
              <w:right w:val="single" w:sz="8" w:space="0" w:color="000000"/>
            </w:tcBorders>
            <w:shd w:val="clear" w:color="auto" w:fill="C8F0FA"/>
            <w:tcMar>
              <w:top w:w="100" w:type="dxa"/>
              <w:left w:w="100" w:type="dxa"/>
              <w:bottom w:w="100" w:type="dxa"/>
              <w:right w:w="100" w:type="dxa"/>
            </w:tcMar>
          </w:tcPr>
          <w:p w14:paraId="3947D06D" w14:textId="77777777" w:rsidR="00B97E87" w:rsidRDefault="00330D95">
            <w:pPr>
              <w:spacing w:before="240" w:after="240"/>
              <w:rPr>
                <w:sz w:val="20"/>
                <w:szCs w:val="20"/>
              </w:rPr>
            </w:pPr>
            <w:r>
              <w:rPr>
                <w:sz w:val="20"/>
                <w:szCs w:val="20"/>
              </w:rPr>
              <w:t>Al completar la enseñanza básica, el alumno o la alumna ... Al completar el Bachillerato, el alumno o la alumna…</w:t>
            </w:r>
          </w:p>
        </w:tc>
        <w:tc>
          <w:tcPr>
            <w:tcW w:w="4512" w:type="dxa"/>
            <w:tcBorders>
              <w:top w:val="nil"/>
              <w:left w:val="nil"/>
              <w:bottom w:val="single" w:sz="8" w:space="0" w:color="000000"/>
              <w:right w:val="single" w:sz="8" w:space="0" w:color="000000"/>
            </w:tcBorders>
            <w:shd w:val="clear" w:color="auto" w:fill="C8F0FA"/>
            <w:tcMar>
              <w:top w:w="100" w:type="dxa"/>
              <w:left w:w="100" w:type="dxa"/>
              <w:bottom w:w="100" w:type="dxa"/>
              <w:right w:w="100" w:type="dxa"/>
            </w:tcMar>
          </w:tcPr>
          <w:p w14:paraId="1313BF24" w14:textId="77777777" w:rsidR="00B97E87" w:rsidRDefault="00330D95">
            <w:pPr>
              <w:spacing w:before="240" w:after="240"/>
              <w:rPr>
                <w:sz w:val="20"/>
                <w:szCs w:val="20"/>
              </w:rPr>
            </w:pPr>
            <w:r>
              <w:rPr>
                <w:sz w:val="20"/>
                <w:szCs w:val="20"/>
              </w:rPr>
              <w:t>Al completar la enseñanza básica, el alumno o la alumna ... Al completar el Bachillerato, el alumno o la alumna…</w:t>
            </w:r>
          </w:p>
        </w:tc>
      </w:tr>
      <w:tr w:rsidR="00B97E87" w14:paraId="30F92B88" w14:textId="77777777">
        <w:trPr>
          <w:trHeight w:val="1610"/>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3021E440" w14:textId="77777777" w:rsidR="00B97E87" w:rsidRDefault="00330D95">
            <w:pPr>
              <w:spacing w:before="240" w:after="240"/>
              <w:jc w:val="both"/>
              <w:rPr>
                <w:sz w:val="20"/>
                <w:szCs w:val="20"/>
              </w:rPr>
            </w:pPr>
            <w:r>
              <w:rPr>
                <w:sz w:val="20"/>
                <w:szCs w:val="20"/>
              </w:rPr>
              <w:t>CCEC1. Conoce, aprecia críticamente y respeta el patrimonio cultural y artístico, implicándose en su conservación y valorando el enriquecimiento inherente a la diversidad cultural y artística.</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1F3E380E" w14:textId="77777777" w:rsidR="00B97E87" w:rsidRDefault="00330D95">
            <w:pPr>
              <w:spacing w:before="240" w:after="240"/>
              <w:jc w:val="both"/>
              <w:rPr>
                <w:sz w:val="20"/>
                <w:szCs w:val="20"/>
              </w:rPr>
            </w:pPr>
            <w:r>
              <w:rPr>
                <w:sz w:val="20"/>
                <w:szCs w:val="20"/>
              </w:rPr>
              <w:t>CCEC1. Reflexiona, promueve y valora críticamente el patrimonio cultural y artístico de cualquier época, contrastando sus singularidades y partiendo de su propia identidad, para defender la libertad de expresión, la igualdad y el enriquecimiento inherente a la diversidad.</w:t>
            </w:r>
          </w:p>
        </w:tc>
      </w:tr>
      <w:tr w:rsidR="00B97E87" w14:paraId="05049546" w14:textId="77777777">
        <w:trPr>
          <w:trHeight w:val="2015"/>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6207CDF5" w14:textId="77777777" w:rsidR="00B97E87" w:rsidRDefault="00330D95">
            <w:pPr>
              <w:spacing w:before="240" w:after="240"/>
              <w:jc w:val="both"/>
              <w:rPr>
                <w:sz w:val="20"/>
                <w:szCs w:val="20"/>
              </w:rPr>
            </w:pPr>
            <w:r>
              <w:rPr>
                <w:sz w:val="20"/>
                <w:szCs w:val="20"/>
              </w:rPr>
              <w:lastRenderedPageBreak/>
              <w:t>CCEC2. Disfruta, reconoce y analiza con autonomía las especificidades e intencionalidades de las manifestaciones artísticas y culturales más destacadas del patrimonio, distinguiendo los medios y soportes, así como los lenguajes y elementos técnicos que las caracterizan.</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607509C4" w14:textId="77777777" w:rsidR="00B97E87" w:rsidRDefault="00330D95">
            <w:pPr>
              <w:spacing w:before="240" w:after="240"/>
              <w:jc w:val="both"/>
              <w:rPr>
                <w:sz w:val="20"/>
                <w:szCs w:val="20"/>
              </w:rPr>
            </w:pPr>
            <w:r>
              <w:rPr>
                <w:sz w:val="20"/>
                <w:szCs w:val="20"/>
              </w:rPr>
              <w:t>CCEC2. Investiga las especificidades e intencionalidades de diversas manifestaciones artísticas y culturales del patrimonio, mediante una postura de recepción activa y deleite, diferenciando y analizando los distintos contextos, medios y soportes en que se materializan, así como los lenguajes y elementos técnicos y estéticos que las caracterizan.</w:t>
            </w:r>
          </w:p>
        </w:tc>
      </w:tr>
      <w:tr w:rsidR="00B97E87" w14:paraId="5D5A6F11" w14:textId="77777777">
        <w:trPr>
          <w:trHeight w:val="3605"/>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1BDF5594" w14:textId="77777777" w:rsidR="00B97E87" w:rsidRDefault="00330D95">
            <w:pPr>
              <w:spacing w:before="240" w:after="240"/>
              <w:jc w:val="both"/>
              <w:rPr>
                <w:sz w:val="20"/>
                <w:szCs w:val="20"/>
              </w:rPr>
            </w:pPr>
            <w:r>
              <w:rPr>
                <w:sz w:val="20"/>
                <w:szCs w:val="20"/>
              </w:rPr>
              <w:t>CCEC3. Expresa ideas, opiniones, sentimientos y emociones por medio de producciones culturales y artísticas, integrando su propio cuerpo y desarrollando la autoestima, la creatividad y el sentido del lugar que ocupa en la sociedad, con una actitud empática, abierta y colaborativa.</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61E2DC9D" w14:textId="77777777" w:rsidR="00B97E87" w:rsidRDefault="00330D95">
            <w:pPr>
              <w:spacing w:before="240" w:after="240"/>
              <w:jc w:val="both"/>
              <w:rPr>
                <w:sz w:val="20"/>
                <w:szCs w:val="20"/>
              </w:rPr>
            </w:pPr>
            <w:r>
              <w:rPr>
                <w:sz w:val="20"/>
                <w:szCs w:val="20"/>
              </w:rPr>
              <w:t>CCEC3.1 Expresa ideas, opiniones, sentimientos y emociones con creatividad y espíritu crítico, realizando con rigor sus propias producciones culturales y artísticas, para participar de forma activa en la promoción de los derechos humanos y los procesos de socialización y de construcción de la identidad personal que se derivan de la práctica artística.</w:t>
            </w:r>
          </w:p>
          <w:p w14:paraId="573668AC" w14:textId="77777777" w:rsidR="00B97E87" w:rsidRDefault="00330D95">
            <w:pPr>
              <w:spacing w:before="240" w:after="240"/>
              <w:jc w:val="both"/>
              <w:rPr>
                <w:sz w:val="20"/>
                <w:szCs w:val="20"/>
              </w:rPr>
            </w:pPr>
            <w:r>
              <w:rPr>
                <w:sz w:val="20"/>
                <w:szCs w:val="20"/>
              </w:rPr>
              <w:t>CCEC3.2 Descubre la autoexpresión, a través de la interactuación corporal y la experimentación con diferentes herramientas y lenguajes artísticos, enfrentándose a situaciones creativas con una actitud empática y colaborativa, y con autoestima, iniciativa e imaginación.</w:t>
            </w:r>
          </w:p>
        </w:tc>
      </w:tr>
      <w:tr w:rsidR="00B97E87" w14:paraId="078B768B" w14:textId="77777777">
        <w:trPr>
          <w:trHeight w:val="4730"/>
        </w:trPr>
        <w:tc>
          <w:tcPr>
            <w:tcW w:w="4512"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7163BE2F" w14:textId="77777777" w:rsidR="00B97E87" w:rsidRDefault="00330D95">
            <w:pPr>
              <w:spacing w:before="240" w:after="240"/>
              <w:jc w:val="both"/>
              <w:rPr>
                <w:sz w:val="20"/>
                <w:szCs w:val="20"/>
              </w:rPr>
            </w:pPr>
            <w:r>
              <w:rPr>
                <w:sz w:val="20"/>
                <w:szCs w:val="20"/>
              </w:rPr>
              <w:t>CCEC4. Conoce, selecciona y utiliza con creatividad diversos medios y soportes, así como técnicas plásticas, visuales, audiovisuales, sonoras o corporales, para la creación de productos artísticos y culturales, tanto de forma individual como colaborativa, identificando oportunidades de desarrollo personal, social y laboral, así como de emprendimiento.</w:t>
            </w:r>
          </w:p>
        </w:tc>
        <w:tc>
          <w:tcPr>
            <w:tcW w:w="45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1A83F734" w14:textId="77777777" w:rsidR="00B97E87" w:rsidRDefault="00330D95">
            <w:pPr>
              <w:spacing w:before="240" w:after="240"/>
              <w:jc w:val="both"/>
              <w:rPr>
                <w:sz w:val="20"/>
                <w:szCs w:val="20"/>
              </w:rPr>
            </w:pPr>
            <w:r>
              <w:rPr>
                <w:sz w:val="20"/>
                <w:szCs w:val="20"/>
              </w:rPr>
              <w:t>CCEC4.1 Selecciona e integra con creatividad diversos medios y soportes, así como técnicas plásticas, visuales, audiovisuales, sonoras o corporales, para diseñar y producir proyectos artísticos y culturales sostenibles, analizando las oportunidades de desarrollo personal, social y laboral que ofrecen sirviéndose de la interpretación, la ejecución, la improvisación o la composición.</w:t>
            </w:r>
          </w:p>
          <w:p w14:paraId="53AF4F8B" w14:textId="77777777" w:rsidR="00B97E87" w:rsidRDefault="00330D95">
            <w:pPr>
              <w:spacing w:before="240" w:after="240"/>
              <w:jc w:val="both"/>
              <w:rPr>
                <w:sz w:val="20"/>
                <w:szCs w:val="20"/>
              </w:rPr>
            </w:pPr>
            <w:r>
              <w:rPr>
                <w:sz w:val="20"/>
                <w:szCs w:val="20"/>
              </w:rPr>
              <w:t>CCEC4.2 Planifica, adapta y organiza sus conocimientos, destrezas y actitudes para responder con creatividad y eficacia a los desempeños derivados de una producción cultural o artística, individual o colectiva, utilizando diversos lenguajes, códigos, técnicas herramientas y recursos plásticos, visuales, audiovisuales, musicales, corporales o escénicos, valorando tanto el proceso como el producto final y comprendiendo las oportunidades personales, sociales, inclusivas y económicas que ofrecen.</w:t>
            </w:r>
          </w:p>
        </w:tc>
      </w:tr>
    </w:tbl>
    <w:p w14:paraId="461B2A1E" w14:textId="03A2F7AA" w:rsidR="00045587" w:rsidRPr="00045587" w:rsidRDefault="00330D95" w:rsidP="00045587">
      <w:pPr>
        <w:spacing w:before="240" w:after="240"/>
        <w:jc w:val="both"/>
        <w:rPr>
          <w:b/>
          <w:bCs/>
          <w:sz w:val="24"/>
          <w:szCs w:val="24"/>
        </w:rPr>
      </w:pPr>
      <w:r w:rsidRPr="00045587">
        <w:rPr>
          <w:sz w:val="24"/>
          <w:szCs w:val="24"/>
        </w:rPr>
        <w:lastRenderedPageBreak/>
        <w:t xml:space="preserve"> </w:t>
      </w:r>
      <w:r w:rsidR="00045587" w:rsidRPr="00045587">
        <w:rPr>
          <w:b/>
          <w:bCs/>
          <w:sz w:val="24"/>
          <w:szCs w:val="24"/>
        </w:rPr>
        <w:t>11</w:t>
      </w:r>
      <w:r w:rsidR="00045587" w:rsidRPr="00045587">
        <w:rPr>
          <w:sz w:val="24"/>
          <w:szCs w:val="24"/>
        </w:rPr>
        <w:t xml:space="preserve">. </w:t>
      </w:r>
      <w:r w:rsidR="00045587" w:rsidRPr="00045587">
        <w:rPr>
          <w:b/>
          <w:bCs/>
          <w:sz w:val="24"/>
          <w:szCs w:val="24"/>
        </w:rPr>
        <w:t>Saberes Básicos.</w:t>
      </w:r>
    </w:p>
    <w:p w14:paraId="279A4837" w14:textId="7918C3C4" w:rsidR="00B97E87" w:rsidRDefault="00330D95" w:rsidP="00045587">
      <w:pPr>
        <w:spacing w:before="240" w:after="240"/>
        <w:jc w:val="both"/>
        <w:rPr>
          <w:b/>
          <w:sz w:val="24"/>
          <w:szCs w:val="24"/>
        </w:rPr>
      </w:pPr>
      <w:r>
        <w:rPr>
          <w:b/>
          <w:sz w:val="24"/>
          <w:szCs w:val="24"/>
        </w:rPr>
        <w:t>Relación:</w:t>
      </w:r>
      <w:r w:rsidR="00045587">
        <w:rPr>
          <w:b/>
          <w:sz w:val="24"/>
          <w:szCs w:val="24"/>
        </w:rPr>
        <w:t xml:space="preserve"> </w:t>
      </w:r>
      <w:r>
        <w:rPr>
          <w:b/>
          <w:sz w:val="24"/>
          <w:szCs w:val="24"/>
        </w:rPr>
        <w:t>Competencias específicas, Criterios de evaluación y Saberes básicos</w:t>
      </w:r>
    </w:p>
    <w:p w14:paraId="64D13687" w14:textId="77777777" w:rsidR="00B97E87" w:rsidRDefault="00330D95">
      <w:pPr>
        <w:spacing w:before="240" w:after="240"/>
        <w:rPr>
          <w:b/>
          <w:sz w:val="24"/>
          <w:szCs w:val="24"/>
        </w:rPr>
      </w:pPr>
      <w:r>
        <w:rPr>
          <w:b/>
          <w:sz w:val="24"/>
          <w:szCs w:val="24"/>
        </w:rPr>
        <w:t xml:space="preserve">         </w:t>
      </w:r>
    </w:p>
    <w:p w14:paraId="4925BCFF" w14:textId="77777777" w:rsidR="00B97E87" w:rsidRDefault="00330D95">
      <w:pPr>
        <w:spacing w:before="240" w:after="240"/>
      </w:pPr>
      <w:r>
        <w:rPr>
          <w:b/>
          <w:sz w:val="24"/>
          <w:szCs w:val="24"/>
        </w:rPr>
        <w:t xml:space="preserve">                1º ESO </w:t>
      </w:r>
    </w:p>
    <w:p w14:paraId="47D06850" w14:textId="77777777" w:rsidR="00B97E87" w:rsidRDefault="00330D95">
      <w:pPr>
        <w:spacing w:before="240" w:after="240"/>
      </w:pPr>
      <w:r>
        <w:rPr>
          <w:noProof/>
        </w:rPr>
        <w:drawing>
          <wp:inline distT="114300" distB="114300" distL="114300" distR="114300" wp14:anchorId="36FB1059" wp14:editId="58AF0650">
            <wp:extent cx="6524625" cy="6537899"/>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8"/>
                    <a:srcRect/>
                    <a:stretch>
                      <a:fillRect/>
                    </a:stretch>
                  </pic:blipFill>
                  <pic:spPr>
                    <a:xfrm>
                      <a:off x="0" y="0"/>
                      <a:ext cx="6524625" cy="6537899"/>
                    </a:xfrm>
                    <a:prstGeom prst="rect">
                      <a:avLst/>
                    </a:prstGeom>
                    <a:ln/>
                  </pic:spPr>
                </pic:pic>
              </a:graphicData>
            </a:graphic>
          </wp:inline>
        </w:drawing>
      </w:r>
    </w:p>
    <w:p w14:paraId="213EB190" w14:textId="77777777" w:rsidR="00B97E87" w:rsidRDefault="00B97E87">
      <w:pPr>
        <w:spacing w:before="200"/>
      </w:pPr>
    </w:p>
    <w:p w14:paraId="7D2E9562" w14:textId="77777777" w:rsidR="00B97E87" w:rsidRDefault="00330D95">
      <w:pPr>
        <w:spacing w:before="240" w:after="240"/>
      </w:pPr>
      <w:r>
        <w:tab/>
        <w:t xml:space="preserve"> </w:t>
      </w:r>
      <w:r>
        <w:tab/>
        <w:t xml:space="preserve"> </w:t>
      </w:r>
      <w:r>
        <w:tab/>
        <w:t xml:space="preserve"> </w:t>
      </w:r>
      <w:r>
        <w:tab/>
      </w:r>
    </w:p>
    <w:p w14:paraId="5DB60C09" w14:textId="77777777" w:rsidR="00B97E87" w:rsidRPr="00045587" w:rsidRDefault="00330D95">
      <w:pPr>
        <w:spacing w:before="240" w:after="240"/>
        <w:jc w:val="both"/>
        <w:rPr>
          <w:b/>
        </w:rPr>
      </w:pPr>
      <w:r w:rsidRPr="00045587">
        <w:rPr>
          <w:b/>
        </w:rPr>
        <w:lastRenderedPageBreak/>
        <w:t>11.1 Saberes básicos de primer curso</w:t>
      </w:r>
    </w:p>
    <w:p w14:paraId="2BF89302" w14:textId="77777777" w:rsidR="00B97E87" w:rsidRDefault="00330D95">
      <w:pPr>
        <w:spacing w:before="240" w:after="240"/>
        <w:jc w:val="both"/>
      </w:pPr>
      <w:r>
        <w:t>A. Comunicación</w:t>
      </w:r>
    </w:p>
    <w:p w14:paraId="7A2C701E" w14:textId="77777777" w:rsidR="00B97E87" w:rsidRDefault="00330D95">
      <w:pPr>
        <w:spacing w:before="240" w:after="240"/>
        <w:jc w:val="both"/>
      </w:pPr>
      <w:r>
        <w:t>LEX.</w:t>
      </w:r>
      <w:proofErr w:type="gramStart"/>
      <w:r>
        <w:t>2.A.</w:t>
      </w:r>
      <w:proofErr w:type="gramEnd"/>
      <w:r>
        <w:t xml:space="preserve">1. Autoconfianza. El error como instrumento de mejora. Estrategias de </w:t>
      </w:r>
      <w:proofErr w:type="spellStart"/>
      <w:r>
        <w:t>autorreparacion</w:t>
      </w:r>
      <w:proofErr w:type="spellEnd"/>
      <w:r>
        <w:t xml:space="preserve"> como forma de progreso en el aprendizaje de la lengua extranjera.</w:t>
      </w:r>
    </w:p>
    <w:p w14:paraId="15D6182D" w14:textId="77777777" w:rsidR="00B97E87" w:rsidRDefault="00330D95">
      <w:pPr>
        <w:spacing w:before="240" w:after="240"/>
        <w:jc w:val="both"/>
      </w:pPr>
      <w:r>
        <w:t>LEX.</w:t>
      </w:r>
      <w:proofErr w:type="gramStart"/>
      <w:r>
        <w:t>2.A.</w:t>
      </w:r>
      <w:proofErr w:type="gramEnd"/>
      <w:r>
        <w:t xml:space="preserve">2. Estrategias básicas para planificar, ejecutar, controlar y reparar la producción, </w:t>
      </w:r>
      <w:proofErr w:type="spellStart"/>
      <w:r>
        <w:t>coproduccion</w:t>
      </w:r>
      <w:proofErr w:type="spellEnd"/>
      <w:r>
        <w:t xml:space="preserve">, y comprensión de textos orales, escritos y multimodales, </w:t>
      </w:r>
      <w:proofErr w:type="spellStart"/>
      <w:r>
        <w:t>asi</w:t>
      </w:r>
      <w:proofErr w:type="spellEnd"/>
      <w:r>
        <w:t xml:space="preserve"> como aplicar técnicas para extraer e interpretar las ideas principales y secundarias de estos textos.</w:t>
      </w:r>
    </w:p>
    <w:p w14:paraId="516A31C4" w14:textId="77777777" w:rsidR="00B97E87" w:rsidRDefault="00330D95">
      <w:pPr>
        <w:spacing w:before="240" w:after="240"/>
        <w:jc w:val="both"/>
      </w:pPr>
      <w:r>
        <w:t>LEX.</w:t>
      </w:r>
      <w:proofErr w:type="gramStart"/>
      <w:r>
        <w:t>2.A.</w:t>
      </w:r>
      <w:proofErr w:type="gramEnd"/>
      <w:r>
        <w:t>3. Conocimientos, destrezas y actitudes que permitan detectar y colaborar en actividades de mediación en situaciones cotidianas sencillas.</w:t>
      </w:r>
    </w:p>
    <w:p w14:paraId="7204079D" w14:textId="77777777" w:rsidR="00B97E87" w:rsidRDefault="00330D95">
      <w:pPr>
        <w:spacing w:before="240" w:after="240"/>
        <w:jc w:val="both"/>
      </w:pPr>
      <w:r>
        <w:t>LEX.</w:t>
      </w:r>
      <w:proofErr w:type="gramStart"/>
      <w:r>
        <w:t>2.A.</w:t>
      </w:r>
      <w:proofErr w:type="gramEnd"/>
      <w:r>
        <w:t xml:space="preserve">4. Funciones comunicativas básicas adecuadas al </w:t>
      </w:r>
      <w:proofErr w:type="spellStart"/>
      <w:r>
        <w:t>ambito</w:t>
      </w:r>
      <w:proofErr w:type="spellEnd"/>
      <w:r>
        <w:t xml:space="preserve"> y al contexto comunicativo: saludar, despedirse, presentar y presentarse; describir personas, objetos y lugares; situar eventos en el tiempo; situar objetos, personas y lugares en el espacio; pedir e intercambiar </w:t>
      </w:r>
      <w:proofErr w:type="spellStart"/>
      <w:r>
        <w:t>informacion</w:t>
      </w:r>
      <w:proofErr w:type="spellEnd"/>
      <w:r>
        <w:t xml:space="preserve"> sobre cuestiones cotidianas; dar y pedir instrucciones y ordenes; ofrecer, aceptar y rechazar ayuda, proposiciones o sugerencias; expresar parcialmente el gusto o el </w:t>
      </w:r>
      <w:proofErr w:type="spellStart"/>
      <w:r>
        <w:t>interes</w:t>
      </w:r>
      <w:proofErr w:type="spellEnd"/>
      <w:r>
        <w:t xml:space="preserve"> y emociones </w:t>
      </w:r>
      <w:proofErr w:type="spellStart"/>
      <w:r>
        <w:t>basicas</w:t>
      </w:r>
      <w:proofErr w:type="spellEnd"/>
      <w:r>
        <w:t xml:space="preserve">; narrar acontecimientos pasados, describir situaciones presentes, y enunciar sucesos futuros; expresar la </w:t>
      </w:r>
      <w:proofErr w:type="spellStart"/>
      <w:r>
        <w:t>opinion</w:t>
      </w:r>
      <w:proofErr w:type="spellEnd"/>
      <w:r>
        <w:t xml:space="preserve">, la posibilidad, la capacidad, la </w:t>
      </w:r>
      <w:proofErr w:type="spellStart"/>
      <w:r>
        <w:t>obligacion</w:t>
      </w:r>
      <w:proofErr w:type="spellEnd"/>
      <w:r>
        <w:t xml:space="preserve"> y la </w:t>
      </w:r>
      <w:proofErr w:type="spellStart"/>
      <w:r>
        <w:t>prohibicion</w:t>
      </w:r>
      <w:proofErr w:type="spellEnd"/>
      <w:r>
        <w:t>.</w:t>
      </w:r>
    </w:p>
    <w:p w14:paraId="1FA502F4" w14:textId="77777777" w:rsidR="00B97E87" w:rsidRDefault="00330D95">
      <w:pPr>
        <w:spacing w:before="240" w:after="240"/>
        <w:jc w:val="both"/>
      </w:pPr>
      <w:r>
        <w:t>LEX.</w:t>
      </w:r>
      <w:proofErr w:type="gramStart"/>
      <w:r>
        <w:t>2.A.</w:t>
      </w:r>
      <w:proofErr w:type="gramEnd"/>
      <w:r>
        <w:t xml:space="preserve">5. Modelos contextuales y </w:t>
      </w:r>
      <w:proofErr w:type="spellStart"/>
      <w:r>
        <w:t>generos</w:t>
      </w:r>
      <w:proofErr w:type="spellEnd"/>
      <w:r>
        <w:t xml:space="preserve"> discursivos </w:t>
      </w:r>
      <w:proofErr w:type="spellStart"/>
      <w:r>
        <w:t>basicos</w:t>
      </w:r>
      <w:proofErr w:type="spellEnd"/>
      <w:r>
        <w:t xml:space="preserve"> en la </w:t>
      </w:r>
      <w:proofErr w:type="spellStart"/>
      <w:r>
        <w:t>comprension</w:t>
      </w:r>
      <w:proofErr w:type="spellEnd"/>
      <w:r>
        <w:t xml:space="preserve">, </w:t>
      </w:r>
      <w:proofErr w:type="spellStart"/>
      <w:r>
        <w:t>produccion</w:t>
      </w:r>
      <w:proofErr w:type="spellEnd"/>
      <w:r>
        <w:t xml:space="preserve"> y </w:t>
      </w:r>
      <w:proofErr w:type="spellStart"/>
      <w:r>
        <w:t>coproduccion</w:t>
      </w:r>
      <w:proofErr w:type="spellEnd"/>
      <w:r>
        <w:t xml:space="preserve"> de textos orales, escritos y multimodales, breves y sencillos, literarios y no literarios: </w:t>
      </w:r>
      <w:proofErr w:type="spellStart"/>
      <w:r>
        <w:t>caracteristicas</w:t>
      </w:r>
      <w:proofErr w:type="spellEnd"/>
      <w:r>
        <w:t xml:space="preserve"> y reconocimiento del contexto (participantes y </w:t>
      </w:r>
      <w:proofErr w:type="spellStart"/>
      <w:r>
        <w:t>situacion</w:t>
      </w:r>
      <w:proofErr w:type="spellEnd"/>
      <w:r>
        <w:t xml:space="preserve">), expectativas generadas por el contexto; organización y </w:t>
      </w:r>
      <w:proofErr w:type="spellStart"/>
      <w:r>
        <w:t>estructuracion</w:t>
      </w:r>
      <w:proofErr w:type="spellEnd"/>
      <w:r>
        <w:t xml:space="preserve"> </w:t>
      </w:r>
      <w:proofErr w:type="spellStart"/>
      <w:r>
        <w:t>segun</w:t>
      </w:r>
      <w:proofErr w:type="spellEnd"/>
      <w:r>
        <w:t xml:space="preserve"> el </w:t>
      </w:r>
      <w:proofErr w:type="spellStart"/>
      <w:r>
        <w:t>genero</w:t>
      </w:r>
      <w:proofErr w:type="spellEnd"/>
      <w:r>
        <w:t xml:space="preserve">, la </w:t>
      </w:r>
      <w:proofErr w:type="spellStart"/>
      <w:r>
        <w:t>funcion</w:t>
      </w:r>
      <w:proofErr w:type="spellEnd"/>
      <w:r>
        <w:t xml:space="preserve"> textual y la estructura.</w:t>
      </w:r>
    </w:p>
    <w:p w14:paraId="186F1A4B" w14:textId="77777777" w:rsidR="00B97E87" w:rsidRDefault="00330D95">
      <w:pPr>
        <w:spacing w:before="240" w:after="240"/>
        <w:jc w:val="both"/>
      </w:pPr>
      <w:r>
        <w:t>LEX.</w:t>
      </w:r>
      <w:proofErr w:type="gramStart"/>
      <w:r>
        <w:t>2.A.</w:t>
      </w:r>
      <w:proofErr w:type="gramEnd"/>
      <w:r>
        <w:t xml:space="preserve">6. Unidades </w:t>
      </w:r>
      <w:proofErr w:type="spellStart"/>
      <w:r>
        <w:t>linguisticas</w:t>
      </w:r>
      <w:proofErr w:type="spellEnd"/>
      <w:r>
        <w:t xml:space="preserve"> </w:t>
      </w:r>
      <w:proofErr w:type="spellStart"/>
      <w:r>
        <w:t>basicas</w:t>
      </w:r>
      <w:proofErr w:type="spellEnd"/>
      <w:r>
        <w:t xml:space="preserve"> y significados asociados a dichas unidades tales como </w:t>
      </w:r>
      <w:proofErr w:type="spellStart"/>
      <w:r>
        <w:t>expresion</w:t>
      </w:r>
      <w:proofErr w:type="spellEnd"/>
      <w:r>
        <w:t xml:space="preserve"> de la entidad y sus propiedades, cantidad y </w:t>
      </w:r>
      <w:proofErr w:type="spellStart"/>
      <w:r>
        <w:t>cualidad</w:t>
      </w:r>
      <w:proofErr w:type="spellEnd"/>
      <w:r>
        <w:t xml:space="preserve">, el espacio y las relaciones espaciales, el tiempo y las relaciones temporales, la </w:t>
      </w:r>
      <w:proofErr w:type="spellStart"/>
      <w:r>
        <w:t>afirmacion</w:t>
      </w:r>
      <w:proofErr w:type="spellEnd"/>
      <w:r>
        <w:t xml:space="preserve">, la </w:t>
      </w:r>
      <w:proofErr w:type="spellStart"/>
      <w:r>
        <w:t>negacion</w:t>
      </w:r>
      <w:proofErr w:type="spellEnd"/>
      <w:r>
        <w:t xml:space="preserve">, la </w:t>
      </w:r>
      <w:proofErr w:type="spellStart"/>
      <w:r>
        <w:t>interrogacion</w:t>
      </w:r>
      <w:proofErr w:type="spellEnd"/>
      <w:r>
        <w:t xml:space="preserve"> y la </w:t>
      </w:r>
      <w:proofErr w:type="spellStart"/>
      <w:r>
        <w:t>exclamacion</w:t>
      </w:r>
      <w:proofErr w:type="spellEnd"/>
      <w:r>
        <w:t xml:space="preserve">, relaciones </w:t>
      </w:r>
      <w:proofErr w:type="spellStart"/>
      <w:r>
        <w:t>logicas</w:t>
      </w:r>
      <w:proofErr w:type="spellEnd"/>
      <w:r>
        <w:t xml:space="preserve"> </w:t>
      </w:r>
      <w:proofErr w:type="spellStart"/>
      <w:r>
        <w:t>basicas</w:t>
      </w:r>
      <w:proofErr w:type="spellEnd"/>
      <w:r>
        <w:t>.</w:t>
      </w:r>
    </w:p>
    <w:p w14:paraId="795065F1" w14:textId="77777777" w:rsidR="00B97E87" w:rsidRDefault="00330D95">
      <w:pPr>
        <w:spacing w:before="240" w:after="240"/>
        <w:jc w:val="both"/>
      </w:pPr>
      <w:r>
        <w:t>LEX.</w:t>
      </w:r>
      <w:proofErr w:type="gramStart"/>
      <w:r>
        <w:t>2.A.</w:t>
      </w:r>
      <w:proofErr w:type="gramEnd"/>
      <w:r>
        <w:t xml:space="preserve">7. </w:t>
      </w:r>
      <w:proofErr w:type="spellStart"/>
      <w:r>
        <w:t>Lexico</w:t>
      </w:r>
      <w:proofErr w:type="spellEnd"/>
      <w:r>
        <w:t xml:space="preserve"> de uso </w:t>
      </w:r>
      <w:proofErr w:type="spellStart"/>
      <w:r>
        <w:t>comun</w:t>
      </w:r>
      <w:proofErr w:type="spellEnd"/>
      <w:r>
        <w:t xml:space="preserve"> y de </w:t>
      </w:r>
      <w:proofErr w:type="spellStart"/>
      <w:r>
        <w:t>interes</w:t>
      </w:r>
      <w:proofErr w:type="spellEnd"/>
      <w:r>
        <w:t xml:space="preserve"> para el alumnado relativo a </w:t>
      </w:r>
      <w:proofErr w:type="spellStart"/>
      <w:r>
        <w:t>identificacion</w:t>
      </w:r>
      <w:proofErr w:type="spellEnd"/>
      <w:r>
        <w:t xml:space="preserve"> personal, relaciones interpersonales, lugares y entornos cercanos, ocio y tiempo libre, vida cotidiana, salud y actividad </w:t>
      </w:r>
      <w:proofErr w:type="spellStart"/>
      <w:r>
        <w:t>fisica</w:t>
      </w:r>
      <w:proofErr w:type="spellEnd"/>
      <w:r>
        <w:t xml:space="preserve">, vivienda y hogar, clima y entorno natural, </w:t>
      </w:r>
      <w:proofErr w:type="spellStart"/>
      <w:r>
        <w:t>tecnologias</w:t>
      </w:r>
      <w:proofErr w:type="spellEnd"/>
      <w:r>
        <w:t xml:space="preserve"> de la </w:t>
      </w:r>
      <w:proofErr w:type="spellStart"/>
      <w:r>
        <w:t>informacion</w:t>
      </w:r>
      <w:proofErr w:type="spellEnd"/>
      <w:r>
        <w:t xml:space="preserve"> y la </w:t>
      </w:r>
      <w:proofErr w:type="spellStart"/>
      <w:r>
        <w:t>comunicacion</w:t>
      </w:r>
      <w:proofErr w:type="spellEnd"/>
      <w:r>
        <w:t>.</w:t>
      </w:r>
    </w:p>
    <w:p w14:paraId="1C63BF52" w14:textId="77777777" w:rsidR="00B97E87" w:rsidRDefault="00330D95">
      <w:pPr>
        <w:spacing w:before="240" w:after="240"/>
        <w:jc w:val="both"/>
      </w:pPr>
      <w:r>
        <w:t>LEX.</w:t>
      </w:r>
      <w:proofErr w:type="gramStart"/>
      <w:r>
        <w:t>2.A.</w:t>
      </w:r>
      <w:proofErr w:type="gramEnd"/>
      <w:r>
        <w:t xml:space="preserve">8. Patrones sonoros, acentuales, </w:t>
      </w:r>
      <w:proofErr w:type="spellStart"/>
      <w:r>
        <w:t>ritmicos</w:t>
      </w:r>
      <w:proofErr w:type="spellEnd"/>
      <w:r>
        <w:t xml:space="preserve"> y de </w:t>
      </w:r>
      <w:proofErr w:type="spellStart"/>
      <w:r>
        <w:t>entonacion</w:t>
      </w:r>
      <w:proofErr w:type="spellEnd"/>
      <w:r>
        <w:t xml:space="preserve"> </w:t>
      </w:r>
      <w:proofErr w:type="spellStart"/>
      <w:r>
        <w:t>basicos</w:t>
      </w:r>
      <w:proofErr w:type="spellEnd"/>
      <w:r>
        <w:t>, y significados e intenciones comunicativas generales asociadas a dichos patrones.</w:t>
      </w:r>
    </w:p>
    <w:p w14:paraId="39AF6E80" w14:textId="77777777" w:rsidR="00B97E87" w:rsidRDefault="00330D95">
      <w:pPr>
        <w:spacing w:before="240" w:after="240"/>
        <w:jc w:val="both"/>
      </w:pPr>
      <w:r>
        <w:t>LEX.</w:t>
      </w:r>
      <w:proofErr w:type="gramStart"/>
      <w:r>
        <w:t>2.A.</w:t>
      </w:r>
      <w:proofErr w:type="gramEnd"/>
      <w:r>
        <w:t xml:space="preserve">9. Convenciones </w:t>
      </w:r>
      <w:proofErr w:type="spellStart"/>
      <w:r>
        <w:t>ortograficas</w:t>
      </w:r>
      <w:proofErr w:type="spellEnd"/>
      <w:r>
        <w:t xml:space="preserve"> </w:t>
      </w:r>
      <w:proofErr w:type="spellStart"/>
      <w:r>
        <w:t>basicas</w:t>
      </w:r>
      <w:proofErr w:type="spellEnd"/>
      <w:r>
        <w:t xml:space="preserve"> y significados e intenciones comunicativas asociados a los formatos, patrones y elementos </w:t>
      </w:r>
      <w:proofErr w:type="spellStart"/>
      <w:r>
        <w:t>graficos</w:t>
      </w:r>
      <w:proofErr w:type="spellEnd"/>
      <w:r>
        <w:t>.</w:t>
      </w:r>
    </w:p>
    <w:p w14:paraId="1A2F09CE" w14:textId="77777777" w:rsidR="00B97E87" w:rsidRDefault="00330D95">
      <w:pPr>
        <w:spacing w:before="240" w:after="240"/>
        <w:jc w:val="both"/>
      </w:pPr>
      <w:r>
        <w:t>LEX.</w:t>
      </w:r>
      <w:proofErr w:type="gramStart"/>
      <w:r>
        <w:t>2.A.</w:t>
      </w:r>
      <w:proofErr w:type="gramEnd"/>
      <w:r>
        <w:t xml:space="preserve">10. Convenciones y estrategias conversacionales </w:t>
      </w:r>
      <w:proofErr w:type="spellStart"/>
      <w:r>
        <w:t>basicas</w:t>
      </w:r>
      <w:proofErr w:type="spellEnd"/>
      <w:r>
        <w:t xml:space="preserve">, en formato </w:t>
      </w:r>
      <w:proofErr w:type="spellStart"/>
      <w:r>
        <w:t>sincrono</w:t>
      </w:r>
      <w:proofErr w:type="spellEnd"/>
      <w:r>
        <w:t xml:space="preserve"> o </w:t>
      </w:r>
      <w:proofErr w:type="spellStart"/>
      <w:r>
        <w:t>asincrono</w:t>
      </w:r>
      <w:proofErr w:type="spellEnd"/>
      <w:r>
        <w:t xml:space="preserve">, para iniciar, mantener y terminar la </w:t>
      </w:r>
      <w:proofErr w:type="spellStart"/>
      <w:r>
        <w:t>comunicacion</w:t>
      </w:r>
      <w:proofErr w:type="spellEnd"/>
      <w:r>
        <w:t>, tomar y ceder la palabra, pedir y dar aclaraciones y explicaciones, reformular, comparar y contrastar, resumir, colaborar, debatir, etc.</w:t>
      </w:r>
    </w:p>
    <w:p w14:paraId="1997ED7E" w14:textId="77777777" w:rsidR="00B97E87" w:rsidRDefault="00330D95">
      <w:pPr>
        <w:spacing w:before="240" w:after="240"/>
        <w:jc w:val="both"/>
      </w:pPr>
      <w:r>
        <w:lastRenderedPageBreak/>
        <w:t>LEX.</w:t>
      </w:r>
      <w:proofErr w:type="gramStart"/>
      <w:r>
        <w:t>2.A.</w:t>
      </w:r>
      <w:proofErr w:type="gramEnd"/>
      <w:r>
        <w:t xml:space="preserve">11. Recursos para el aprendizaje y estrategias </w:t>
      </w:r>
      <w:proofErr w:type="spellStart"/>
      <w:r>
        <w:t>basicas</w:t>
      </w:r>
      <w:proofErr w:type="spellEnd"/>
      <w:r>
        <w:t xml:space="preserve"> de </w:t>
      </w:r>
      <w:proofErr w:type="spellStart"/>
      <w:r>
        <w:t>busqueda</w:t>
      </w:r>
      <w:proofErr w:type="spellEnd"/>
      <w:r>
        <w:t xml:space="preserve"> de </w:t>
      </w:r>
      <w:proofErr w:type="spellStart"/>
      <w:r>
        <w:t>informacion</w:t>
      </w:r>
      <w:proofErr w:type="spellEnd"/>
      <w:r>
        <w:t xml:space="preserve"> tales como diccionarios, libros de consulta, bibliotecas y recursos digitales e </w:t>
      </w:r>
      <w:proofErr w:type="spellStart"/>
      <w:r>
        <w:t>informaticos</w:t>
      </w:r>
      <w:proofErr w:type="spellEnd"/>
      <w:r>
        <w:t xml:space="preserve">, uso de herramientas </w:t>
      </w:r>
      <w:proofErr w:type="spellStart"/>
      <w:r>
        <w:t>analogicas</w:t>
      </w:r>
      <w:proofErr w:type="spellEnd"/>
      <w:r>
        <w:t xml:space="preserve"> y digitales </w:t>
      </w:r>
      <w:proofErr w:type="spellStart"/>
      <w:r>
        <w:t>basicas</w:t>
      </w:r>
      <w:proofErr w:type="spellEnd"/>
      <w:r>
        <w:t xml:space="preserve"> para la </w:t>
      </w:r>
      <w:proofErr w:type="spellStart"/>
      <w:r>
        <w:t>comprension</w:t>
      </w:r>
      <w:proofErr w:type="spellEnd"/>
      <w:r>
        <w:t xml:space="preserve">, </w:t>
      </w:r>
      <w:proofErr w:type="spellStart"/>
      <w:r>
        <w:t>produccion</w:t>
      </w:r>
      <w:proofErr w:type="spellEnd"/>
      <w:r>
        <w:t xml:space="preserve"> y </w:t>
      </w:r>
      <w:proofErr w:type="spellStart"/>
      <w:r>
        <w:t>coproduccion</w:t>
      </w:r>
      <w:proofErr w:type="spellEnd"/>
      <w:r>
        <w:t xml:space="preserve"> oral, escrita y multimodal; y plataformas virtuales de </w:t>
      </w:r>
      <w:proofErr w:type="spellStart"/>
      <w:r>
        <w:t>interaccion</w:t>
      </w:r>
      <w:proofErr w:type="spellEnd"/>
      <w:r>
        <w:t xml:space="preserve">, </w:t>
      </w:r>
      <w:proofErr w:type="spellStart"/>
      <w:r>
        <w:t>cooperacion</w:t>
      </w:r>
      <w:proofErr w:type="spellEnd"/>
      <w:r>
        <w:t xml:space="preserve"> y </w:t>
      </w:r>
      <w:proofErr w:type="spellStart"/>
      <w:r>
        <w:t>colaboracion</w:t>
      </w:r>
      <w:proofErr w:type="spellEnd"/>
      <w:r>
        <w:t xml:space="preserve"> educativa, como por ejemplo aulas virtuales, videoconferencias y herramientas digitales colaborativas para el aprendizaje, la </w:t>
      </w:r>
      <w:proofErr w:type="spellStart"/>
      <w:r>
        <w:t>comunicacion</w:t>
      </w:r>
      <w:proofErr w:type="spellEnd"/>
      <w:r>
        <w:t xml:space="preserve"> y el desarrollo de proyectos con hablantes o estudiantes de la lengua extranjera.</w:t>
      </w:r>
    </w:p>
    <w:p w14:paraId="747EC373" w14:textId="77777777" w:rsidR="00B97E87" w:rsidRDefault="00330D95">
      <w:pPr>
        <w:spacing w:before="240" w:after="240"/>
        <w:jc w:val="both"/>
      </w:pPr>
      <w:r>
        <w:t>LEX.</w:t>
      </w:r>
      <w:proofErr w:type="gramStart"/>
      <w:r>
        <w:t>2.A.</w:t>
      </w:r>
      <w:proofErr w:type="gramEnd"/>
      <w:r>
        <w:t xml:space="preserve">12. </w:t>
      </w:r>
      <w:proofErr w:type="spellStart"/>
      <w:r>
        <w:t>Identificacion</w:t>
      </w:r>
      <w:proofErr w:type="spellEnd"/>
      <w:r>
        <w:t xml:space="preserve"> de la </w:t>
      </w:r>
      <w:proofErr w:type="spellStart"/>
      <w:r>
        <w:t>autoria</w:t>
      </w:r>
      <w:proofErr w:type="spellEnd"/>
      <w:r>
        <w:t xml:space="preserve"> y veracidad de las fuentes consultadas y los contenidos utilizados.</w:t>
      </w:r>
    </w:p>
    <w:p w14:paraId="3E1D1A53" w14:textId="77777777" w:rsidR="00B97E87" w:rsidRDefault="00330D95">
      <w:pPr>
        <w:spacing w:before="240" w:after="240"/>
        <w:jc w:val="both"/>
      </w:pPr>
      <w:r>
        <w:t xml:space="preserve">B. </w:t>
      </w:r>
      <w:proofErr w:type="spellStart"/>
      <w:r>
        <w:t>Plurilinguismo</w:t>
      </w:r>
      <w:proofErr w:type="spellEnd"/>
      <w:r>
        <w:t>.</w:t>
      </w:r>
    </w:p>
    <w:p w14:paraId="7D87AC41" w14:textId="77777777" w:rsidR="00B97E87" w:rsidRDefault="00330D95">
      <w:pPr>
        <w:spacing w:before="240" w:after="240"/>
        <w:jc w:val="both"/>
      </w:pPr>
      <w:r>
        <w:t>LEX.</w:t>
      </w:r>
      <w:proofErr w:type="gramStart"/>
      <w:r>
        <w:t>2.B.</w:t>
      </w:r>
      <w:proofErr w:type="gramEnd"/>
      <w:r>
        <w:t xml:space="preserve">1. Estrategias y </w:t>
      </w:r>
      <w:proofErr w:type="spellStart"/>
      <w:r>
        <w:t>tecnicas</w:t>
      </w:r>
      <w:proofErr w:type="spellEnd"/>
      <w:r>
        <w:t xml:space="preserve"> para responder eficazmente a una necesidad comunicativa </w:t>
      </w:r>
      <w:proofErr w:type="spellStart"/>
      <w:r>
        <w:t>basica</w:t>
      </w:r>
      <w:proofErr w:type="spellEnd"/>
      <w:r>
        <w:t xml:space="preserve"> y concreta de forma comprensible, a pesar de las limitaciones derivadas del nivel de competencia en la lengua extranjera y en las </w:t>
      </w:r>
      <w:proofErr w:type="spellStart"/>
      <w:r>
        <w:t>demas</w:t>
      </w:r>
      <w:proofErr w:type="spellEnd"/>
      <w:r>
        <w:t xml:space="preserve"> lenguas del repertorio </w:t>
      </w:r>
      <w:proofErr w:type="spellStart"/>
      <w:r>
        <w:t>linguistico</w:t>
      </w:r>
      <w:proofErr w:type="spellEnd"/>
      <w:r>
        <w:t xml:space="preserve"> propio.</w:t>
      </w:r>
    </w:p>
    <w:p w14:paraId="58E82C1A" w14:textId="77777777" w:rsidR="00B97E87" w:rsidRDefault="00330D95">
      <w:pPr>
        <w:spacing w:before="240" w:after="240"/>
        <w:jc w:val="both"/>
      </w:pPr>
      <w:r>
        <w:t>LEX.</w:t>
      </w:r>
      <w:proofErr w:type="gramStart"/>
      <w:r>
        <w:t>2.B.</w:t>
      </w:r>
      <w:proofErr w:type="gramEnd"/>
      <w:r>
        <w:t xml:space="preserve">2. Estrategias </w:t>
      </w:r>
      <w:proofErr w:type="spellStart"/>
      <w:r>
        <w:t>basicas</w:t>
      </w:r>
      <w:proofErr w:type="spellEnd"/>
      <w:r>
        <w:t xml:space="preserve"> para identificar, organizar, retener, recuperar y utilizar creativamente unidades lingüísticas: </w:t>
      </w:r>
      <w:proofErr w:type="spellStart"/>
      <w:r>
        <w:t>lexico</w:t>
      </w:r>
      <w:proofErr w:type="spellEnd"/>
      <w:r>
        <w:t xml:space="preserve">, morfosintaxis, patrones sonoros y </w:t>
      </w:r>
      <w:proofErr w:type="spellStart"/>
      <w:r>
        <w:t>ortograficos</w:t>
      </w:r>
      <w:proofErr w:type="spellEnd"/>
      <w:r>
        <w:t xml:space="preserve">, a partir de la </w:t>
      </w:r>
      <w:proofErr w:type="spellStart"/>
      <w:r>
        <w:t>comparacion</w:t>
      </w:r>
      <w:proofErr w:type="spellEnd"/>
      <w:r>
        <w:t xml:space="preserve"> de las lenguas y variedades que conforman el repertorio </w:t>
      </w:r>
      <w:proofErr w:type="spellStart"/>
      <w:r>
        <w:t>linguistico</w:t>
      </w:r>
      <w:proofErr w:type="spellEnd"/>
      <w:r>
        <w:t xml:space="preserve"> personal.</w:t>
      </w:r>
    </w:p>
    <w:p w14:paraId="5DF0D043" w14:textId="77777777" w:rsidR="00B97E87" w:rsidRDefault="00330D95">
      <w:pPr>
        <w:spacing w:before="240" w:after="240"/>
        <w:jc w:val="both"/>
      </w:pPr>
      <w:r>
        <w:t>LEX.</w:t>
      </w:r>
      <w:proofErr w:type="gramStart"/>
      <w:r>
        <w:t>2.B.</w:t>
      </w:r>
      <w:proofErr w:type="gramEnd"/>
      <w:r>
        <w:t xml:space="preserve">3. Estrategias y herramientas </w:t>
      </w:r>
      <w:proofErr w:type="spellStart"/>
      <w:r>
        <w:t>basicas</w:t>
      </w:r>
      <w:proofErr w:type="spellEnd"/>
      <w:r>
        <w:t xml:space="preserve"> de </w:t>
      </w:r>
      <w:proofErr w:type="spellStart"/>
      <w:r>
        <w:t>autoevaluacion</w:t>
      </w:r>
      <w:proofErr w:type="spellEnd"/>
      <w:r>
        <w:t xml:space="preserve"> y </w:t>
      </w:r>
      <w:proofErr w:type="spellStart"/>
      <w:r>
        <w:t>coevaluacion</w:t>
      </w:r>
      <w:proofErr w:type="spellEnd"/>
      <w:r>
        <w:t xml:space="preserve">, </w:t>
      </w:r>
      <w:proofErr w:type="spellStart"/>
      <w:r>
        <w:t>analogicas</w:t>
      </w:r>
      <w:proofErr w:type="spellEnd"/>
      <w:r>
        <w:t xml:space="preserve"> y digitales, individuales y cooperativas.</w:t>
      </w:r>
    </w:p>
    <w:p w14:paraId="7A728CFA" w14:textId="77777777" w:rsidR="00B97E87" w:rsidRDefault="00330D95">
      <w:pPr>
        <w:spacing w:before="240" w:after="240"/>
        <w:jc w:val="both"/>
      </w:pPr>
      <w:r>
        <w:t>LEX.</w:t>
      </w:r>
      <w:proofErr w:type="gramStart"/>
      <w:r>
        <w:t>2.B.</w:t>
      </w:r>
      <w:proofErr w:type="gramEnd"/>
      <w:r>
        <w:t xml:space="preserve">4. </w:t>
      </w:r>
      <w:proofErr w:type="spellStart"/>
      <w:r>
        <w:t>Lexico</w:t>
      </w:r>
      <w:proofErr w:type="spellEnd"/>
      <w:r>
        <w:t xml:space="preserve"> y expresiones de uso </w:t>
      </w:r>
      <w:proofErr w:type="spellStart"/>
      <w:r>
        <w:t>comun</w:t>
      </w:r>
      <w:proofErr w:type="spellEnd"/>
      <w:r>
        <w:t xml:space="preserve"> para comprender enunciados sobre la </w:t>
      </w:r>
      <w:proofErr w:type="spellStart"/>
      <w:r>
        <w:t>comunicacion</w:t>
      </w:r>
      <w:proofErr w:type="spellEnd"/>
      <w:r>
        <w:t xml:space="preserve">, la lengua, el aprendizaje y las herramientas de </w:t>
      </w:r>
      <w:proofErr w:type="spellStart"/>
      <w:r>
        <w:t>comunicacion</w:t>
      </w:r>
      <w:proofErr w:type="spellEnd"/>
      <w:r>
        <w:t xml:space="preserve"> y aprendizaje, metalenguaje.</w:t>
      </w:r>
    </w:p>
    <w:p w14:paraId="17974F94" w14:textId="77777777" w:rsidR="00B97E87" w:rsidRDefault="00330D95">
      <w:pPr>
        <w:spacing w:before="240" w:after="240"/>
        <w:jc w:val="both"/>
      </w:pPr>
      <w:r>
        <w:t>LEX.</w:t>
      </w:r>
      <w:proofErr w:type="gramStart"/>
      <w:r>
        <w:t>2.B.</w:t>
      </w:r>
      <w:proofErr w:type="gramEnd"/>
      <w:r>
        <w:t xml:space="preserve">5. </w:t>
      </w:r>
      <w:proofErr w:type="spellStart"/>
      <w:r>
        <w:t>Comparacion</w:t>
      </w:r>
      <w:proofErr w:type="spellEnd"/>
      <w:r>
        <w:t xml:space="preserve"> </w:t>
      </w:r>
      <w:proofErr w:type="spellStart"/>
      <w:r>
        <w:t>basica</w:t>
      </w:r>
      <w:proofErr w:type="spellEnd"/>
      <w:r>
        <w:t xml:space="preserve"> entre lenguas a partir de elementos de la lengua extranjera y otras lenguas: origen y parentescos.</w:t>
      </w:r>
    </w:p>
    <w:p w14:paraId="22D4A4E1" w14:textId="77777777" w:rsidR="00B97E87" w:rsidRDefault="00330D95">
      <w:pPr>
        <w:spacing w:before="240" w:after="240"/>
        <w:jc w:val="both"/>
      </w:pPr>
      <w:r>
        <w:t>C. Interculturalidad</w:t>
      </w:r>
    </w:p>
    <w:p w14:paraId="52C6037C" w14:textId="77777777" w:rsidR="00B97E87" w:rsidRDefault="00330D95">
      <w:pPr>
        <w:spacing w:before="240" w:after="240"/>
        <w:jc w:val="both"/>
      </w:pPr>
      <w:r>
        <w:t>LEX.</w:t>
      </w:r>
      <w:proofErr w:type="gramStart"/>
      <w:r>
        <w:t>2.C.</w:t>
      </w:r>
      <w:proofErr w:type="gramEnd"/>
      <w:r>
        <w:t xml:space="preserve">1. La lengua extranjera como medio de </w:t>
      </w:r>
      <w:proofErr w:type="spellStart"/>
      <w:r>
        <w:t>comunicacion</w:t>
      </w:r>
      <w:proofErr w:type="spellEnd"/>
      <w:r>
        <w:t xml:space="preserve"> interpersonal e internacional, fuente de información y como herramienta para el enriquecimiento personal.</w:t>
      </w:r>
    </w:p>
    <w:p w14:paraId="11808B49" w14:textId="77777777" w:rsidR="00B97E87" w:rsidRDefault="00330D95">
      <w:pPr>
        <w:spacing w:before="240" w:after="240"/>
        <w:jc w:val="both"/>
      </w:pPr>
      <w:r>
        <w:t>LEX.</w:t>
      </w:r>
      <w:proofErr w:type="gramStart"/>
      <w:r>
        <w:t>2.C.</w:t>
      </w:r>
      <w:proofErr w:type="gramEnd"/>
      <w:r>
        <w:t xml:space="preserve">2. </w:t>
      </w:r>
      <w:proofErr w:type="spellStart"/>
      <w:r>
        <w:t>Interes</w:t>
      </w:r>
      <w:proofErr w:type="spellEnd"/>
      <w:r>
        <w:t xml:space="preserve"> e iniciativa en la </w:t>
      </w:r>
      <w:proofErr w:type="spellStart"/>
      <w:r>
        <w:t>realizacion</w:t>
      </w:r>
      <w:proofErr w:type="spellEnd"/>
      <w:r>
        <w:t xml:space="preserve"> de intercambios comunicativos a </w:t>
      </w:r>
      <w:proofErr w:type="spellStart"/>
      <w:r>
        <w:t>traves</w:t>
      </w:r>
      <w:proofErr w:type="spellEnd"/>
      <w:r>
        <w:t xml:space="preserve"> de diferentes medios con hablantes o estudiantes de la lengua extranjera.</w:t>
      </w:r>
    </w:p>
    <w:p w14:paraId="0B6C1DD4" w14:textId="77777777" w:rsidR="00B97E87" w:rsidRDefault="00330D95">
      <w:pPr>
        <w:spacing w:before="240" w:after="240"/>
        <w:jc w:val="both"/>
      </w:pPr>
      <w:r>
        <w:t>LEX.</w:t>
      </w:r>
      <w:proofErr w:type="gramStart"/>
      <w:r>
        <w:t>2.C.</w:t>
      </w:r>
      <w:proofErr w:type="gramEnd"/>
      <w:r>
        <w:t xml:space="preserve">3. Patrones culturales </w:t>
      </w:r>
      <w:proofErr w:type="spellStart"/>
      <w:r>
        <w:t>basicos</w:t>
      </w:r>
      <w:proofErr w:type="spellEnd"/>
      <w:r>
        <w:t xml:space="preserve"> propios de la lengua extranjera y aspectos socioculturales y sociolingüísticos </w:t>
      </w:r>
      <w:proofErr w:type="spellStart"/>
      <w:r>
        <w:t>basicos</w:t>
      </w:r>
      <w:proofErr w:type="spellEnd"/>
      <w:r>
        <w:t xml:space="preserve"> relativos a la vida cotidiana, las condiciones de vida y las relaciones interpersonales.</w:t>
      </w:r>
    </w:p>
    <w:p w14:paraId="4DC10B3B" w14:textId="77777777" w:rsidR="00B97E87" w:rsidRDefault="00330D95">
      <w:pPr>
        <w:spacing w:before="240" w:after="240"/>
        <w:jc w:val="both"/>
      </w:pPr>
      <w:r>
        <w:t>LEX.</w:t>
      </w:r>
      <w:proofErr w:type="gramStart"/>
      <w:r>
        <w:t>2.C.</w:t>
      </w:r>
      <w:proofErr w:type="gramEnd"/>
      <w:r>
        <w:t xml:space="preserve">4. Convenciones sociales </w:t>
      </w:r>
      <w:proofErr w:type="spellStart"/>
      <w:r>
        <w:t>basicas</w:t>
      </w:r>
      <w:proofErr w:type="spellEnd"/>
      <w:r>
        <w:t xml:space="preserve">; lenguaje no verbal, </w:t>
      </w:r>
      <w:proofErr w:type="spellStart"/>
      <w:r>
        <w:t>cortesia</w:t>
      </w:r>
      <w:proofErr w:type="spellEnd"/>
      <w:r>
        <w:t xml:space="preserve"> </w:t>
      </w:r>
      <w:proofErr w:type="spellStart"/>
      <w:r>
        <w:t>linguistica</w:t>
      </w:r>
      <w:proofErr w:type="spellEnd"/>
      <w:r>
        <w:t xml:space="preserve"> y etiqueta digital; cultura, costumbres y valores propios de </w:t>
      </w:r>
      <w:proofErr w:type="spellStart"/>
      <w:r>
        <w:t>paises</w:t>
      </w:r>
      <w:proofErr w:type="spellEnd"/>
      <w:r>
        <w:t xml:space="preserve"> donde se habla la lengua extranjera.</w:t>
      </w:r>
    </w:p>
    <w:p w14:paraId="01D8BFA3" w14:textId="77777777" w:rsidR="00B97E87" w:rsidRDefault="00330D95">
      <w:pPr>
        <w:spacing w:before="240" w:after="240"/>
        <w:jc w:val="both"/>
      </w:pPr>
      <w:r>
        <w:t>LEX.</w:t>
      </w:r>
      <w:proofErr w:type="gramStart"/>
      <w:r>
        <w:t>2.C.</w:t>
      </w:r>
      <w:proofErr w:type="gramEnd"/>
      <w:r>
        <w:t xml:space="preserve">5. Estrategias </w:t>
      </w:r>
      <w:proofErr w:type="spellStart"/>
      <w:r>
        <w:t>basicas</w:t>
      </w:r>
      <w:proofErr w:type="spellEnd"/>
      <w:r>
        <w:t xml:space="preserve"> para entender y apreciar la diversidad </w:t>
      </w:r>
      <w:proofErr w:type="spellStart"/>
      <w:r>
        <w:t>linguistica</w:t>
      </w:r>
      <w:proofErr w:type="spellEnd"/>
      <w:r>
        <w:t xml:space="preserve">, cultural y </w:t>
      </w:r>
      <w:proofErr w:type="spellStart"/>
      <w:r>
        <w:t>artistica</w:t>
      </w:r>
      <w:proofErr w:type="spellEnd"/>
      <w:r>
        <w:t xml:space="preserve">, atendiendo a valores </w:t>
      </w:r>
      <w:proofErr w:type="spellStart"/>
      <w:r>
        <w:t>ecosociales</w:t>
      </w:r>
      <w:proofErr w:type="spellEnd"/>
      <w:r>
        <w:t xml:space="preserve"> y </w:t>
      </w:r>
      <w:proofErr w:type="spellStart"/>
      <w:r>
        <w:t>democraticos</w:t>
      </w:r>
      <w:proofErr w:type="spellEnd"/>
      <w:r>
        <w:t>.</w:t>
      </w:r>
    </w:p>
    <w:p w14:paraId="733C8496" w14:textId="77777777" w:rsidR="00B97E87" w:rsidRDefault="00330D95">
      <w:pPr>
        <w:spacing w:before="240" w:after="240"/>
        <w:jc w:val="both"/>
      </w:pPr>
      <w:r>
        <w:lastRenderedPageBreak/>
        <w:t>LEX.</w:t>
      </w:r>
      <w:proofErr w:type="gramStart"/>
      <w:r>
        <w:t>2.C.</w:t>
      </w:r>
      <w:proofErr w:type="gramEnd"/>
      <w:r>
        <w:t xml:space="preserve">6. Estrategias </w:t>
      </w:r>
      <w:proofErr w:type="spellStart"/>
      <w:r>
        <w:t>basicas</w:t>
      </w:r>
      <w:proofErr w:type="spellEnd"/>
      <w:r>
        <w:t xml:space="preserve"> de </w:t>
      </w:r>
      <w:proofErr w:type="spellStart"/>
      <w:r>
        <w:t>deteccion</w:t>
      </w:r>
      <w:proofErr w:type="spellEnd"/>
      <w:r>
        <w:t xml:space="preserve"> y </w:t>
      </w:r>
      <w:proofErr w:type="spellStart"/>
      <w:r>
        <w:t>actuacion</w:t>
      </w:r>
      <w:proofErr w:type="spellEnd"/>
      <w:r>
        <w:t xml:space="preserve"> ante usos discriminatorios del lenguaje verbal y no verbal por motivos de genero u origen.</w:t>
      </w:r>
    </w:p>
    <w:p w14:paraId="73B76D6C" w14:textId="77777777" w:rsidR="00B97E87" w:rsidRDefault="00B97E87">
      <w:pPr>
        <w:spacing w:before="240" w:after="240"/>
        <w:jc w:val="both"/>
      </w:pPr>
    </w:p>
    <w:p w14:paraId="709C67D2" w14:textId="77777777" w:rsidR="00B97E87" w:rsidRPr="00045587" w:rsidRDefault="00330D95">
      <w:pPr>
        <w:spacing w:before="240" w:after="240"/>
        <w:jc w:val="both"/>
        <w:rPr>
          <w:b/>
        </w:rPr>
      </w:pPr>
      <w:r w:rsidRPr="00045587">
        <w:rPr>
          <w:b/>
        </w:rPr>
        <w:t>11.2 Saberes básicos de tercer curso</w:t>
      </w:r>
    </w:p>
    <w:p w14:paraId="3B47E717" w14:textId="77777777" w:rsidR="00B97E87" w:rsidRDefault="00330D95">
      <w:pPr>
        <w:spacing w:before="240" w:after="240"/>
        <w:jc w:val="both"/>
        <w:rPr>
          <w:b/>
        </w:rPr>
      </w:pPr>
      <w:r>
        <w:rPr>
          <w:b/>
        </w:rPr>
        <w:t>A. Comunicación</w:t>
      </w:r>
    </w:p>
    <w:p w14:paraId="50792450" w14:textId="77777777" w:rsidR="00B97E87" w:rsidRDefault="00330D95">
      <w:pPr>
        <w:spacing w:before="240" w:after="240"/>
        <w:jc w:val="both"/>
      </w:pPr>
      <w:r>
        <w:t>LEX.</w:t>
      </w:r>
      <w:proofErr w:type="gramStart"/>
      <w:r>
        <w:t>4.A.</w:t>
      </w:r>
      <w:proofErr w:type="gramEnd"/>
      <w:r>
        <w:t xml:space="preserve">1. Autoconfianza. El error como instrumento de mejora. Estrategias de </w:t>
      </w:r>
      <w:proofErr w:type="spellStart"/>
      <w:r>
        <w:t>autorreparación</w:t>
      </w:r>
      <w:proofErr w:type="spellEnd"/>
      <w:r>
        <w:t xml:space="preserve"> como forma de progreso en el aprendizaje de la lengua extranjera.</w:t>
      </w:r>
    </w:p>
    <w:p w14:paraId="5272EB6D" w14:textId="77777777" w:rsidR="00B97E87" w:rsidRDefault="00330D95">
      <w:pPr>
        <w:spacing w:before="240" w:after="240"/>
        <w:jc w:val="both"/>
      </w:pPr>
      <w:r>
        <w:t>LEX.</w:t>
      </w:r>
      <w:proofErr w:type="gramStart"/>
      <w:r>
        <w:t>4.A.</w:t>
      </w:r>
      <w:proofErr w:type="gramEnd"/>
      <w:r>
        <w:t>2. Estrategias básicas para planificar, ejecutar, controlar y reparar la producción, coproducción, y comprensión de textos orales, escritos y multimodales, así como aplicar técnicas para extraer e interpretar las ideas principales y secundarias de estos textos.</w:t>
      </w:r>
    </w:p>
    <w:p w14:paraId="1DBE90B0" w14:textId="77777777" w:rsidR="00B97E87" w:rsidRDefault="00330D95">
      <w:pPr>
        <w:spacing w:before="240" w:after="240"/>
        <w:jc w:val="both"/>
      </w:pPr>
      <w:r>
        <w:t>LEX.</w:t>
      </w:r>
      <w:proofErr w:type="gramStart"/>
      <w:r>
        <w:t>4.A.</w:t>
      </w:r>
      <w:proofErr w:type="gramEnd"/>
      <w:r>
        <w:t>3. Conocimientos, destrezas y actitudes que permiten llevar a cabo actividades de mediación en situaciones cotidianas.</w:t>
      </w:r>
    </w:p>
    <w:p w14:paraId="32C16C7B" w14:textId="77777777" w:rsidR="00B97E87" w:rsidRDefault="00330D95">
      <w:pPr>
        <w:spacing w:before="240" w:after="240"/>
        <w:jc w:val="both"/>
      </w:pPr>
      <w:r>
        <w:t>LEX.</w:t>
      </w:r>
      <w:proofErr w:type="gramStart"/>
      <w:r>
        <w:t>4.A.</w:t>
      </w:r>
      <w:proofErr w:type="gramEnd"/>
      <w:r>
        <w:t xml:space="preserve">4. Funciones comunicativas de uso común adecuadas al ámbito y al contexto comunicativo: saludar y despedirse, presentar y presentarse; describir personas, objetos, lugares, fenómenos y acontecimientos; </w:t>
      </w:r>
    </w:p>
    <w:p w14:paraId="416B7B88" w14:textId="77777777" w:rsidR="00B97E87" w:rsidRDefault="00330D95">
      <w:pPr>
        <w:spacing w:before="240" w:after="240"/>
        <w:jc w:val="both"/>
      </w:pPr>
      <w:r>
        <w:t>situar eventos en el tiempo; situar objetos, personas y lugares en el espacio; pedir e intercambiar información sobre cuestiones cotidianas; dar y pedir instrucciones, consejos y órdenes; ofrecer, aceptar y rechazar ayuda, proposiciones o sugerencias; expresar parcialmente el gusto o el interés y las emociones; narrar acontecimientos pasados, describir situaciones presentes, y enunciar sucesos futuros; expresar la opinión, la posibilidad, la capacidad, la obligación y la prohibición; expresar argumentaciones sencillas; realizar hipótesis y suposiciones; expresar la incertidumbre y la duda; reformular y resumir.</w:t>
      </w:r>
    </w:p>
    <w:p w14:paraId="536EE9DF" w14:textId="77777777" w:rsidR="00B97E87" w:rsidRDefault="00330D95">
      <w:pPr>
        <w:spacing w:before="240" w:after="240"/>
        <w:jc w:val="both"/>
      </w:pPr>
      <w:r>
        <w:t>LEX.</w:t>
      </w:r>
      <w:proofErr w:type="gramStart"/>
      <w:r>
        <w:t>4.A.</w:t>
      </w:r>
      <w:proofErr w:type="gramEnd"/>
      <w:r>
        <w:t>5. Modelos contextuales y géneros discursivos de uso común en la comprensión, producción y coproducción de textos orales, escritos y multimodales, breves y sencillos, literarios y no literarios: características y reconocimiento del contexto (participantes y situación), expectativas generadas por el contexto; organización y estructuración según el género, la función textual y la estructura.</w:t>
      </w:r>
    </w:p>
    <w:p w14:paraId="610EE534" w14:textId="77777777" w:rsidR="00B97E87" w:rsidRDefault="00330D95">
      <w:pPr>
        <w:spacing w:before="240" w:after="240"/>
        <w:jc w:val="both"/>
      </w:pPr>
      <w:r>
        <w:t>LEX.</w:t>
      </w:r>
      <w:proofErr w:type="gramStart"/>
      <w:r>
        <w:t>4.A.</w:t>
      </w:r>
      <w:proofErr w:type="gramEnd"/>
      <w:r>
        <w:t xml:space="preserve">6. Unidades lingüísticas de uso común y significados asociados a dichas unidades tales como expresión de la entidad y sus propiedades, cantidad y </w:t>
      </w:r>
      <w:proofErr w:type="spellStart"/>
      <w:r>
        <w:t>cualidad</w:t>
      </w:r>
      <w:proofErr w:type="spellEnd"/>
      <w:r>
        <w:t>, el espacio y las relaciones espaciales, el tiempo y las relaciones temporales, la afirmación, la negación, la interrogación y la exclamación, relaciones lógicas habituales.</w:t>
      </w:r>
    </w:p>
    <w:p w14:paraId="137BE9E3" w14:textId="77777777" w:rsidR="00B97E87" w:rsidRDefault="00330D95">
      <w:pPr>
        <w:spacing w:before="240" w:after="240"/>
        <w:jc w:val="both"/>
      </w:pPr>
      <w:r>
        <w:t>LEX.</w:t>
      </w:r>
      <w:proofErr w:type="gramStart"/>
      <w:r>
        <w:t>4.A.</w:t>
      </w:r>
      <w:proofErr w:type="gramEnd"/>
      <w:r>
        <w:t>7. Léxico de uso común y de interés para el alumnado relativo a identificación personal, relaciones interpersonales, lugares y entornos, ocio y tiempo libre, salud y actividad física, vida cotidiana, vivienda y hogar, clima y entorno natural, tecnologías de la información y la comunicación, sistema escolar y formación.</w:t>
      </w:r>
    </w:p>
    <w:p w14:paraId="13C875D2" w14:textId="77777777" w:rsidR="00B97E87" w:rsidRDefault="00330D95">
      <w:pPr>
        <w:spacing w:before="240" w:after="240"/>
        <w:jc w:val="both"/>
      </w:pPr>
      <w:r>
        <w:t>LEX.</w:t>
      </w:r>
      <w:proofErr w:type="gramStart"/>
      <w:r>
        <w:t>4.A.</w:t>
      </w:r>
      <w:proofErr w:type="gramEnd"/>
      <w:r>
        <w:t>8. Patrones sonoros, acentuales, rítmicos y de entonación de uso común, y significados e intenciones comunicativas generales asociadas a dichos patrones.</w:t>
      </w:r>
    </w:p>
    <w:p w14:paraId="0C5CB04A" w14:textId="77777777" w:rsidR="00B97E87" w:rsidRDefault="00330D95">
      <w:pPr>
        <w:spacing w:before="240" w:after="240"/>
        <w:jc w:val="both"/>
      </w:pPr>
      <w:r>
        <w:lastRenderedPageBreak/>
        <w:t>LEX.</w:t>
      </w:r>
      <w:proofErr w:type="gramStart"/>
      <w:r>
        <w:t>4.A.</w:t>
      </w:r>
      <w:proofErr w:type="gramEnd"/>
      <w:r>
        <w:t>9. Convenciones ortográficas de uso común y significados e intenciones comunicativas asociados a los formatos, patrones y elementos gráficos.</w:t>
      </w:r>
    </w:p>
    <w:p w14:paraId="5AE3C6CC" w14:textId="77777777" w:rsidR="00B97E87" w:rsidRDefault="00330D95">
      <w:pPr>
        <w:spacing w:before="240" w:after="240"/>
        <w:jc w:val="both"/>
      </w:pPr>
      <w:r>
        <w:t>LEX.</w:t>
      </w:r>
      <w:proofErr w:type="gramStart"/>
      <w:r>
        <w:t>4.A.</w:t>
      </w:r>
      <w:proofErr w:type="gramEnd"/>
      <w:r>
        <w:t xml:space="preserve">10. Convenciones y estrategias conversacionales de uso común, en formato </w:t>
      </w:r>
      <w:proofErr w:type="spellStart"/>
      <w:r>
        <w:t>sincrono</w:t>
      </w:r>
      <w:proofErr w:type="spellEnd"/>
      <w:r>
        <w:t xml:space="preserve"> o </w:t>
      </w:r>
      <w:proofErr w:type="spellStart"/>
      <w:r>
        <w:t>asincrono</w:t>
      </w:r>
      <w:proofErr w:type="spellEnd"/>
      <w:r>
        <w:t>, para iniciar, mantener y terminar la comunicación, tomar y ceder la palabra, pedir y dar aclaraciones y explicaciones, reformular, comparar y contrastar, resumir, colaborar, debatir, etc.</w:t>
      </w:r>
    </w:p>
    <w:p w14:paraId="6F4E57A0" w14:textId="77777777" w:rsidR="00B97E87" w:rsidRDefault="00330D95">
      <w:pPr>
        <w:spacing w:before="240" w:after="240"/>
        <w:jc w:val="both"/>
      </w:pPr>
      <w:r>
        <w:t>LEX.</w:t>
      </w:r>
      <w:proofErr w:type="gramStart"/>
      <w:r>
        <w:t>4.A.</w:t>
      </w:r>
      <w:proofErr w:type="gramEnd"/>
      <w:r>
        <w:t xml:space="preserve">11. Recursos para el aprendizaje y estrategias básicas de búsqueda de información tales como diccionarios, libros de consulta, bibliotecas y recursos digitales e </w:t>
      </w:r>
      <w:proofErr w:type="spellStart"/>
      <w:r>
        <w:t>informaticos</w:t>
      </w:r>
      <w:proofErr w:type="spellEnd"/>
      <w:r>
        <w:t xml:space="preserve">, uso de herramientas </w:t>
      </w:r>
      <w:proofErr w:type="spellStart"/>
      <w:r>
        <w:t>analogicas</w:t>
      </w:r>
      <w:proofErr w:type="spellEnd"/>
      <w:r>
        <w:t xml:space="preserve"> y digitales </w:t>
      </w:r>
      <w:proofErr w:type="spellStart"/>
      <w:r>
        <w:t>basicas</w:t>
      </w:r>
      <w:proofErr w:type="spellEnd"/>
      <w:r>
        <w:t xml:space="preserve"> para la comprensión, producción y </w:t>
      </w:r>
      <w:proofErr w:type="spellStart"/>
      <w:r>
        <w:t>co</w:t>
      </w:r>
      <w:proofErr w:type="spellEnd"/>
      <w:r>
        <w:t xml:space="preserve"> producción oral, escrita y multimodal; y plataformas virtuales de interacción, cooperación y colaboración educativa, como por ejemplo aulas virtuales, videoconferencias y herramientas digitales colaborativas para el aprendizaje, la comunicación y el desarrollo de proyectos con hablantes o estudiantes de la lengua extranjera.</w:t>
      </w:r>
    </w:p>
    <w:p w14:paraId="2B8474F6" w14:textId="77777777" w:rsidR="00B97E87" w:rsidRDefault="00330D95">
      <w:pPr>
        <w:spacing w:before="240" w:after="240"/>
        <w:jc w:val="both"/>
      </w:pPr>
      <w:r>
        <w:t>LEX.</w:t>
      </w:r>
      <w:proofErr w:type="gramStart"/>
      <w:r>
        <w:t>4.A.</w:t>
      </w:r>
      <w:proofErr w:type="gramEnd"/>
      <w:r>
        <w:t>12. Identificación de la autoría y veracidad de las fuentes consultadas y los contenidos utilizados.</w:t>
      </w:r>
    </w:p>
    <w:p w14:paraId="1387C122" w14:textId="77777777" w:rsidR="00B97E87" w:rsidRDefault="00330D95">
      <w:pPr>
        <w:spacing w:before="240" w:after="240"/>
        <w:jc w:val="both"/>
        <w:rPr>
          <w:b/>
        </w:rPr>
      </w:pPr>
      <w:r>
        <w:rPr>
          <w:b/>
        </w:rPr>
        <w:t>B. Plurilingüismo</w:t>
      </w:r>
    </w:p>
    <w:p w14:paraId="5A08FEEE" w14:textId="77777777" w:rsidR="00B97E87" w:rsidRDefault="00330D95">
      <w:pPr>
        <w:spacing w:before="240" w:after="240"/>
        <w:jc w:val="both"/>
      </w:pPr>
      <w:r>
        <w:t>LEX.</w:t>
      </w:r>
      <w:proofErr w:type="gramStart"/>
      <w:r>
        <w:t>4.B.</w:t>
      </w:r>
      <w:proofErr w:type="gramEnd"/>
      <w:r>
        <w:t>1. Estrategias y técnicas para responder eficazmente y con niveles crecientes de fluidez, adecuación y corrección a una necesidad comunicativa concreta a pesar de las limitaciones derivadas del nivel de competencia en la lengua extranjera y en las demás lenguas del repertorio lingüístico propio.</w:t>
      </w:r>
    </w:p>
    <w:p w14:paraId="2628D88A" w14:textId="77777777" w:rsidR="00B97E87" w:rsidRDefault="00330D95">
      <w:pPr>
        <w:spacing w:before="240" w:after="240"/>
        <w:jc w:val="both"/>
      </w:pPr>
      <w:r>
        <w:t>LEX.</w:t>
      </w:r>
      <w:proofErr w:type="gramStart"/>
      <w:r>
        <w:t>4.B.</w:t>
      </w:r>
      <w:proofErr w:type="gramEnd"/>
      <w:r>
        <w:t>2. Estrategias de uso común para identificar, organizar, retener, recuperar y utilizar creativamente unidades lingüísticas, léxico, morfosintaxis, patrones sonoros, ortográficos, a partir de la comparación de las lenguas y variedades que conforman el repertorio lingüístico personal.</w:t>
      </w:r>
    </w:p>
    <w:p w14:paraId="0807E514" w14:textId="77777777" w:rsidR="00B97E87" w:rsidRDefault="00330D95">
      <w:pPr>
        <w:spacing w:before="240" w:after="240"/>
        <w:jc w:val="both"/>
      </w:pPr>
      <w:r>
        <w:t>LEX.</w:t>
      </w:r>
      <w:proofErr w:type="gramStart"/>
      <w:r>
        <w:t>4.B.</w:t>
      </w:r>
      <w:proofErr w:type="gramEnd"/>
      <w:r>
        <w:t xml:space="preserve">3. Estrategias y herramientas de uso común para la autoevaluación, la coevaluación y la </w:t>
      </w:r>
      <w:proofErr w:type="spellStart"/>
      <w:r>
        <w:t>autorreparacion</w:t>
      </w:r>
      <w:proofErr w:type="spellEnd"/>
      <w:r>
        <w:t xml:space="preserve">, </w:t>
      </w:r>
      <w:proofErr w:type="spellStart"/>
      <w:r>
        <w:t>analogicas</w:t>
      </w:r>
      <w:proofErr w:type="spellEnd"/>
      <w:r>
        <w:t xml:space="preserve"> y digitales, individuales y cooperativas.</w:t>
      </w:r>
    </w:p>
    <w:p w14:paraId="31EBD38F" w14:textId="77777777" w:rsidR="00B97E87" w:rsidRDefault="00330D95">
      <w:pPr>
        <w:spacing w:before="240" w:after="240"/>
        <w:jc w:val="both"/>
      </w:pPr>
      <w:r>
        <w:t>LEX.</w:t>
      </w:r>
      <w:proofErr w:type="gramStart"/>
      <w:r>
        <w:t>4.B.</w:t>
      </w:r>
      <w:proofErr w:type="gramEnd"/>
      <w:r>
        <w:t>4. Expresiones y léxico específico de uso común para intercambiar ideas sobre la comunicación, la lengua, el aprendizaje y las herramientas de comunicación y aprendizaje (Metalenguaje).</w:t>
      </w:r>
    </w:p>
    <w:p w14:paraId="3F1FDDA1" w14:textId="77777777" w:rsidR="00B97E87" w:rsidRDefault="00330D95">
      <w:pPr>
        <w:spacing w:before="240" w:after="240"/>
        <w:jc w:val="both"/>
      </w:pPr>
      <w:r>
        <w:t>LEX.</w:t>
      </w:r>
      <w:proofErr w:type="gramStart"/>
      <w:r>
        <w:t>4.B.</w:t>
      </w:r>
      <w:proofErr w:type="gramEnd"/>
      <w:r>
        <w:t>5. Comparación entre lenguas a partir de elementos de la lengua extranjera y otras lenguas: origen y parentescos.</w:t>
      </w:r>
    </w:p>
    <w:p w14:paraId="44864AAC" w14:textId="77777777" w:rsidR="00B97E87" w:rsidRDefault="00330D95">
      <w:pPr>
        <w:spacing w:before="240" w:after="240"/>
        <w:jc w:val="both"/>
        <w:rPr>
          <w:b/>
        </w:rPr>
      </w:pPr>
      <w:r>
        <w:rPr>
          <w:b/>
        </w:rPr>
        <w:t>C. Interculturalidad</w:t>
      </w:r>
    </w:p>
    <w:p w14:paraId="6EEB7283" w14:textId="77777777" w:rsidR="00B97E87" w:rsidRDefault="00330D95">
      <w:pPr>
        <w:spacing w:before="240" w:after="240"/>
        <w:jc w:val="both"/>
      </w:pPr>
      <w:r>
        <w:t>LEX.</w:t>
      </w:r>
      <w:proofErr w:type="gramStart"/>
      <w:r>
        <w:t>4.C.</w:t>
      </w:r>
      <w:proofErr w:type="gramEnd"/>
      <w:r>
        <w:t>1. La lengua extranjera como medio de comunicación interpersonal e internacional, fuente de información y como herramienta de participación social y de enriquecimiento personal.</w:t>
      </w:r>
    </w:p>
    <w:p w14:paraId="5994F71C" w14:textId="77777777" w:rsidR="00B97E87" w:rsidRDefault="00330D95">
      <w:pPr>
        <w:spacing w:before="240" w:after="240"/>
        <w:jc w:val="both"/>
      </w:pPr>
      <w:r>
        <w:t>LEX.</w:t>
      </w:r>
      <w:proofErr w:type="gramStart"/>
      <w:r>
        <w:t>4.C.</w:t>
      </w:r>
      <w:proofErr w:type="gramEnd"/>
      <w:r>
        <w:t>2. Interés e iniciativa en la realización de intercambios comunicativos a través de diferentes medios con hablantes o estudiantes de la lengua extranjera.</w:t>
      </w:r>
    </w:p>
    <w:p w14:paraId="42D8E030" w14:textId="77777777" w:rsidR="00B97E87" w:rsidRDefault="00330D95">
      <w:pPr>
        <w:spacing w:before="240" w:after="240"/>
        <w:jc w:val="both"/>
      </w:pPr>
      <w:r>
        <w:lastRenderedPageBreak/>
        <w:t>LEX.</w:t>
      </w:r>
      <w:proofErr w:type="gramStart"/>
      <w:r>
        <w:t>4.C.</w:t>
      </w:r>
      <w:proofErr w:type="gramEnd"/>
      <w:r>
        <w:t>3. Patrones culturales de uso común propios de la lengua extranjera y aspectos socioculturales y sociolingüísticos de uso común relativos a la vida cotidiana, las condiciones de vida y las relaciones interpersonales.</w:t>
      </w:r>
    </w:p>
    <w:p w14:paraId="151D6450" w14:textId="77777777" w:rsidR="00B97E87" w:rsidRDefault="00330D95">
      <w:pPr>
        <w:spacing w:before="240" w:after="240"/>
        <w:jc w:val="both"/>
      </w:pPr>
      <w:r>
        <w:t>LEX.</w:t>
      </w:r>
      <w:proofErr w:type="gramStart"/>
      <w:r>
        <w:t>4.C.</w:t>
      </w:r>
      <w:proofErr w:type="gramEnd"/>
      <w:r>
        <w:t>4. Convenciones sociales de uso común; lenguaje no verbal, cortesía lingüística y etiqueta digital; cultura, normas, actitudes, costumbres y valores propios de países donde se habla la lengua extranjera.</w:t>
      </w:r>
    </w:p>
    <w:p w14:paraId="239E007F" w14:textId="77777777" w:rsidR="00B97E87" w:rsidRDefault="00330D95">
      <w:pPr>
        <w:spacing w:before="240" w:after="240"/>
        <w:jc w:val="both"/>
      </w:pPr>
      <w:r>
        <w:t>LEX.</w:t>
      </w:r>
      <w:proofErr w:type="gramStart"/>
      <w:r>
        <w:t>4.C.</w:t>
      </w:r>
      <w:proofErr w:type="gramEnd"/>
      <w:r>
        <w:t xml:space="preserve">5. Estrategias de uso común para entender y apreciar la diversidad lingüística, cultural y artística, atendiendo a valores </w:t>
      </w:r>
      <w:proofErr w:type="spellStart"/>
      <w:r>
        <w:t>ecosociales</w:t>
      </w:r>
      <w:proofErr w:type="spellEnd"/>
      <w:r>
        <w:t xml:space="preserve"> y democráticos.</w:t>
      </w:r>
    </w:p>
    <w:p w14:paraId="7F85BAC9" w14:textId="77777777" w:rsidR="00B97E87" w:rsidRDefault="00330D95">
      <w:pPr>
        <w:spacing w:before="240" w:after="240"/>
        <w:jc w:val="both"/>
      </w:pPr>
      <w:r>
        <w:t>LEX.</w:t>
      </w:r>
      <w:proofErr w:type="gramStart"/>
      <w:r>
        <w:t>4.C.</w:t>
      </w:r>
      <w:proofErr w:type="gramEnd"/>
      <w:r>
        <w:t>6. Estrategias de uso común de detección y actuación ante usos discriminatorios del lenguaje verbal y no verbal por motivos de género u origen.</w:t>
      </w:r>
    </w:p>
    <w:p w14:paraId="485BA921" w14:textId="77777777" w:rsidR="00B97E87" w:rsidRDefault="00B97E87">
      <w:pPr>
        <w:spacing w:before="240" w:after="240"/>
        <w:jc w:val="both"/>
      </w:pPr>
    </w:p>
    <w:tbl>
      <w:tblPr>
        <w:tblStyle w:val="aff7"/>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425"/>
        <w:gridCol w:w="2265"/>
        <w:gridCol w:w="2175"/>
      </w:tblGrid>
      <w:tr w:rsidR="00B97E87" w14:paraId="287EFB4F" w14:textId="77777777">
        <w:trPr>
          <w:trHeight w:val="485"/>
        </w:trPr>
        <w:tc>
          <w:tcPr>
            <w:tcW w:w="886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74376B" w14:textId="77777777" w:rsidR="00B97E87" w:rsidRDefault="00330D95">
            <w:pPr>
              <w:spacing w:before="240"/>
              <w:jc w:val="center"/>
              <w:rPr>
                <w:b/>
                <w:sz w:val="24"/>
                <w:szCs w:val="24"/>
              </w:rPr>
            </w:pPr>
            <w:r>
              <w:rPr>
                <w:b/>
                <w:sz w:val="24"/>
                <w:szCs w:val="24"/>
              </w:rPr>
              <w:t>TERCER CURSO</w:t>
            </w:r>
          </w:p>
        </w:tc>
      </w:tr>
      <w:tr w:rsidR="00B97E87" w14:paraId="1DA07972" w14:textId="77777777">
        <w:trPr>
          <w:trHeight w:val="755"/>
        </w:trPr>
        <w:tc>
          <w:tcPr>
            <w:tcW w:w="44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A7BCDDB" w14:textId="77777777" w:rsidR="00B97E87" w:rsidRDefault="00330D95">
            <w:pPr>
              <w:spacing w:before="240"/>
              <w:jc w:val="both"/>
              <w:rPr>
                <w:b/>
                <w:sz w:val="24"/>
                <w:szCs w:val="24"/>
              </w:rPr>
            </w:pPr>
            <w:r>
              <w:rPr>
                <w:b/>
                <w:sz w:val="24"/>
                <w:szCs w:val="24"/>
              </w:rPr>
              <w:t>Competencias Específicas</w:t>
            </w:r>
          </w:p>
        </w:tc>
        <w:tc>
          <w:tcPr>
            <w:tcW w:w="22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A952153" w14:textId="77777777" w:rsidR="00B97E87" w:rsidRDefault="00330D95">
            <w:pPr>
              <w:spacing w:before="240"/>
              <w:jc w:val="center"/>
              <w:rPr>
                <w:b/>
                <w:sz w:val="24"/>
                <w:szCs w:val="24"/>
              </w:rPr>
            </w:pPr>
            <w:r>
              <w:rPr>
                <w:b/>
                <w:sz w:val="24"/>
                <w:szCs w:val="24"/>
              </w:rPr>
              <w:t>Criterios de evaluación</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62C5407" w14:textId="77777777" w:rsidR="00B97E87" w:rsidRDefault="00330D95">
            <w:pPr>
              <w:spacing w:before="240"/>
              <w:jc w:val="center"/>
              <w:rPr>
                <w:b/>
                <w:sz w:val="24"/>
                <w:szCs w:val="24"/>
              </w:rPr>
            </w:pPr>
            <w:r>
              <w:rPr>
                <w:b/>
                <w:sz w:val="24"/>
                <w:szCs w:val="24"/>
              </w:rPr>
              <w:t>Saberes básicos mínimos</w:t>
            </w:r>
          </w:p>
        </w:tc>
      </w:tr>
      <w:tr w:rsidR="00B97E87" w:rsidRPr="00330D95" w14:paraId="6721EADC" w14:textId="77777777">
        <w:trPr>
          <w:trHeight w:val="1125"/>
        </w:trPr>
        <w:tc>
          <w:tcPr>
            <w:tcW w:w="4425"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05FC948" w14:textId="77777777" w:rsidR="00B97E87" w:rsidRDefault="00330D95">
            <w:pPr>
              <w:jc w:val="both"/>
              <w:rPr>
                <w:sz w:val="24"/>
                <w:szCs w:val="24"/>
              </w:rPr>
            </w:pPr>
            <w:r>
              <w:rPr>
                <w:sz w:val="24"/>
                <w:szCs w:val="24"/>
              </w:rPr>
              <w:t>1. Comprender e interpretar el sentido general y los detalles más relevantes de textos expresados de forma clara y en la lengua estándar, buscando fuentes fiables y haciendo uso de estrategias como la inferencia de significados, para responder a necesidades comunicativas concretas.</w:t>
            </w:r>
          </w:p>
        </w:tc>
        <w:tc>
          <w:tcPr>
            <w:tcW w:w="22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5B991D7" w14:textId="77777777" w:rsidR="00B97E87" w:rsidRDefault="00330D95">
            <w:pPr>
              <w:jc w:val="both"/>
              <w:rPr>
                <w:sz w:val="24"/>
                <w:szCs w:val="24"/>
              </w:rPr>
            </w:pPr>
            <w:r>
              <w:rPr>
                <w:sz w:val="24"/>
                <w:szCs w:val="24"/>
              </w:rPr>
              <w:t>1.1</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B1CD846" w14:textId="77777777" w:rsidR="00B97E87" w:rsidRPr="00330D95" w:rsidRDefault="00330D95">
            <w:pPr>
              <w:jc w:val="both"/>
              <w:rPr>
                <w:sz w:val="24"/>
                <w:szCs w:val="24"/>
                <w:lang w:val="en-GB"/>
              </w:rPr>
            </w:pPr>
            <w:r w:rsidRPr="00330D95">
              <w:rPr>
                <w:sz w:val="24"/>
                <w:szCs w:val="24"/>
                <w:lang w:val="en-GB"/>
              </w:rPr>
              <w:t>LEX.</w:t>
            </w:r>
            <w:proofErr w:type="gramStart"/>
            <w:r w:rsidRPr="00330D95">
              <w:rPr>
                <w:sz w:val="24"/>
                <w:szCs w:val="24"/>
                <w:lang w:val="en-GB"/>
              </w:rPr>
              <w:t>4.A.</w:t>
            </w:r>
            <w:proofErr w:type="gramEnd"/>
            <w:r w:rsidRPr="00330D95">
              <w:rPr>
                <w:sz w:val="24"/>
                <w:szCs w:val="24"/>
                <w:lang w:val="en-GB"/>
              </w:rPr>
              <w:t>2.</w:t>
            </w:r>
          </w:p>
          <w:p w14:paraId="3CA1AFE0" w14:textId="77777777" w:rsidR="00B97E87" w:rsidRPr="00330D95" w:rsidRDefault="00330D95">
            <w:pPr>
              <w:jc w:val="both"/>
              <w:rPr>
                <w:sz w:val="24"/>
                <w:szCs w:val="24"/>
                <w:lang w:val="en-GB"/>
              </w:rPr>
            </w:pPr>
            <w:r w:rsidRPr="00330D95">
              <w:rPr>
                <w:sz w:val="24"/>
                <w:szCs w:val="24"/>
                <w:lang w:val="en-GB"/>
              </w:rPr>
              <w:t>LEX.</w:t>
            </w:r>
            <w:proofErr w:type="gramStart"/>
            <w:r w:rsidRPr="00330D95">
              <w:rPr>
                <w:sz w:val="24"/>
                <w:szCs w:val="24"/>
                <w:lang w:val="en-GB"/>
              </w:rPr>
              <w:t>4.A.</w:t>
            </w:r>
            <w:proofErr w:type="gramEnd"/>
            <w:r w:rsidRPr="00330D95">
              <w:rPr>
                <w:sz w:val="24"/>
                <w:szCs w:val="24"/>
                <w:lang w:val="en-GB"/>
              </w:rPr>
              <w:t>5.</w:t>
            </w:r>
          </w:p>
          <w:p w14:paraId="21E4F1EE" w14:textId="77777777" w:rsidR="00B97E87" w:rsidRPr="00330D95" w:rsidRDefault="00330D95">
            <w:pPr>
              <w:jc w:val="both"/>
              <w:rPr>
                <w:sz w:val="24"/>
                <w:szCs w:val="24"/>
                <w:lang w:val="en-GB"/>
              </w:rPr>
            </w:pPr>
            <w:r w:rsidRPr="00330D95">
              <w:rPr>
                <w:sz w:val="24"/>
                <w:szCs w:val="24"/>
                <w:lang w:val="en-GB"/>
              </w:rPr>
              <w:t>LEX.</w:t>
            </w:r>
            <w:proofErr w:type="gramStart"/>
            <w:r w:rsidRPr="00330D95">
              <w:rPr>
                <w:sz w:val="24"/>
                <w:szCs w:val="24"/>
                <w:lang w:val="en-GB"/>
              </w:rPr>
              <w:t>4.A.</w:t>
            </w:r>
            <w:proofErr w:type="gramEnd"/>
            <w:r w:rsidRPr="00330D95">
              <w:rPr>
                <w:sz w:val="24"/>
                <w:szCs w:val="24"/>
                <w:lang w:val="en-GB"/>
              </w:rPr>
              <w:t>7.</w:t>
            </w:r>
          </w:p>
        </w:tc>
      </w:tr>
      <w:tr w:rsidR="00B97E87" w14:paraId="1704724A" w14:textId="77777777">
        <w:trPr>
          <w:trHeight w:val="855"/>
        </w:trPr>
        <w:tc>
          <w:tcPr>
            <w:tcW w:w="4425"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1B3BEAFE" w14:textId="77777777" w:rsidR="00B97E87" w:rsidRPr="00330D95" w:rsidRDefault="00B97E87">
            <w:pPr>
              <w:spacing w:before="240" w:after="240"/>
              <w:jc w:val="both"/>
              <w:rPr>
                <w:lang w:val="en-GB"/>
              </w:rPr>
            </w:pPr>
          </w:p>
        </w:tc>
        <w:tc>
          <w:tcPr>
            <w:tcW w:w="22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4B2C96B" w14:textId="77777777" w:rsidR="00B97E87" w:rsidRDefault="00330D95">
            <w:pPr>
              <w:jc w:val="both"/>
              <w:rPr>
                <w:sz w:val="24"/>
                <w:szCs w:val="24"/>
              </w:rPr>
            </w:pPr>
            <w:r>
              <w:rPr>
                <w:sz w:val="24"/>
                <w:szCs w:val="24"/>
              </w:rPr>
              <w:t>1.2</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9E60216" w14:textId="77777777" w:rsidR="00B97E87" w:rsidRDefault="00330D95">
            <w:pPr>
              <w:jc w:val="both"/>
              <w:rPr>
                <w:sz w:val="24"/>
                <w:szCs w:val="24"/>
              </w:rPr>
            </w:pPr>
            <w:r>
              <w:rPr>
                <w:sz w:val="24"/>
                <w:szCs w:val="24"/>
              </w:rPr>
              <w:t>LEX.</w:t>
            </w:r>
            <w:proofErr w:type="gramStart"/>
            <w:r>
              <w:rPr>
                <w:sz w:val="24"/>
                <w:szCs w:val="24"/>
              </w:rPr>
              <w:t>4.A.</w:t>
            </w:r>
            <w:proofErr w:type="gramEnd"/>
            <w:r>
              <w:rPr>
                <w:sz w:val="24"/>
                <w:szCs w:val="24"/>
              </w:rPr>
              <w:t>5.</w:t>
            </w:r>
          </w:p>
          <w:p w14:paraId="47EAD544" w14:textId="77777777" w:rsidR="00B97E87" w:rsidRDefault="00330D95">
            <w:pPr>
              <w:jc w:val="both"/>
              <w:rPr>
                <w:sz w:val="24"/>
                <w:szCs w:val="24"/>
              </w:rPr>
            </w:pPr>
            <w:r>
              <w:rPr>
                <w:sz w:val="24"/>
                <w:szCs w:val="24"/>
              </w:rPr>
              <w:t>LEX.</w:t>
            </w:r>
            <w:proofErr w:type="gramStart"/>
            <w:r>
              <w:rPr>
                <w:sz w:val="24"/>
                <w:szCs w:val="24"/>
              </w:rPr>
              <w:t>4.A.</w:t>
            </w:r>
            <w:proofErr w:type="gramEnd"/>
            <w:r>
              <w:rPr>
                <w:sz w:val="24"/>
                <w:szCs w:val="24"/>
              </w:rPr>
              <w:t>7.</w:t>
            </w:r>
          </w:p>
        </w:tc>
      </w:tr>
      <w:tr w:rsidR="00B97E87" w14:paraId="42DB1E45" w14:textId="77777777">
        <w:trPr>
          <w:trHeight w:val="795"/>
        </w:trPr>
        <w:tc>
          <w:tcPr>
            <w:tcW w:w="4425"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20A13988" w14:textId="77777777" w:rsidR="00B97E87" w:rsidRDefault="00B97E87">
            <w:pPr>
              <w:spacing w:before="240" w:after="240"/>
              <w:jc w:val="both"/>
            </w:pPr>
          </w:p>
        </w:tc>
        <w:tc>
          <w:tcPr>
            <w:tcW w:w="22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428D62B" w14:textId="77777777" w:rsidR="00B97E87" w:rsidRDefault="00330D95">
            <w:pPr>
              <w:jc w:val="both"/>
              <w:rPr>
                <w:sz w:val="24"/>
                <w:szCs w:val="24"/>
              </w:rPr>
            </w:pPr>
            <w:r>
              <w:rPr>
                <w:sz w:val="24"/>
                <w:szCs w:val="24"/>
              </w:rPr>
              <w:t>1.3</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DAD1F91" w14:textId="77777777" w:rsidR="00B97E87" w:rsidRDefault="00330D95">
            <w:pPr>
              <w:jc w:val="both"/>
              <w:rPr>
                <w:sz w:val="24"/>
                <w:szCs w:val="24"/>
              </w:rPr>
            </w:pPr>
            <w:r>
              <w:rPr>
                <w:sz w:val="24"/>
                <w:szCs w:val="24"/>
              </w:rPr>
              <w:t>LEX.</w:t>
            </w:r>
            <w:proofErr w:type="gramStart"/>
            <w:r>
              <w:rPr>
                <w:sz w:val="24"/>
                <w:szCs w:val="24"/>
              </w:rPr>
              <w:t>4.A.</w:t>
            </w:r>
            <w:proofErr w:type="gramEnd"/>
            <w:r>
              <w:rPr>
                <w:sz w:val="24"/>
                <w:szCs w:val="24"/>
              </w:rPr>
              <w:t>2.</w:t>
            </w:r>
          </w:p>
          <w:p w14:paraId="45A0BF63" w14:textId="77777777" w:rsidR="00B97E87" w:rsidRDefault="00330D95">
            <w:pPr>
              <w:jc w:val="both"/>
              <w:rPr>
                <w:sz w:val="24"/>
                <w:szCs w:val="24"/>
              </w:rPr>
            </w:pPr>
            <w:r>
              <w:rPr>
                <w:sz w:val="24"/>
                <w:szCs w:val="24"/>
              </w:rPr>
              <w:t>LEX.</w:t>
            </w:r>
            <w:proofErr w:type="gramStart"/>
            <w:r>
              <w:rPr>
                <w:sz w:val="24"/>
                <w:szCs w:val="24"/>
              </w:rPr>
              <w:t>4.A.</w:t>
            </w:r>
            <w:proofErr w:type="gramEnd"/>
            <w:r>
              <w:rPr>
                <w:sz w:val="24"/>
                <w:szCs w:val="24"/>
              </w:rPr>
              <w:t>12.</w:t>
            </w:r>
          </w:p>
        </w:tc>
      </w:tr>
      <w:tr w:rsidR="00B97E87" w14:paraId="1BE32610" w14:textId="77777777">
        <w:trPr>
          <w:trHeight w:val="1440"/>
        </w:trPr>
        <w:tc>
          <w:tcPr>
            <w:tcW w:w="4425"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B2506B8" w14:textId="77777777" w:rsidR="00B97E87" w:rsidRDefault="00330D95">
            <w:pPr>
              <w:jc w:val="both"/>
              <w:rPr>
                <w:sz w:val="24"/>
                <w:szCs w:val="24"/>
              </w:rPr>
            </w:pPr>
            <w:r>
              <w:rPr>
                <w:sz w:val="24"/>
                <w:szCs w:val="24"/>
              </w:rPr>
              <w:t xml:space="preserve">2. Producir textos originales orales, escritos y multimodales, de extensión media, sencillos y con una organización clara, buscando en fuentes fiables y usando estrategias tales como la planificación, la compensación o la </w:t>
            </w:r>
            <w:proofErr w:type="spellStart"/>
            <w:r>
              <w:rPr>
                <w:sz w:val="24"/>
                <w:szCs w:val="24"/>
              </w:rPr>
              <w:t>autoreparación</w:t>
            </w:r>
            <w:proofErr w:type="spellEnd"/>
            <w:r>
              <w:rPr>
                <w:sz w:val="24"/>
                <w:szCs w:val="24"/>
              </w:rPr>
              <w:t xml:space="preserve">, para expresar de forma creativa, adecuada y coherente </w:t>
            </w:r>
            <w:r>
              <w:rPr>
                <w:sz w:val="24"/>
                <w:szCs w:val="24"/>
              </w:rPr>
              <w:lastRenderedPageBreak/>
              <w:t>mensajes relevantes y responder a propósitos comunicativos concretos.</w:t>
            </w:r>
          </w:p>
        </w:tc>
        <w:tc>
          <w:tcPr>
            <w:tcW w:w="22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7FAFE4" w14:textId="77777777" w:rsidR="00B97E87" w:rsidRDefault="00330D95">
            <w:pPr>
              <w:jc w:val="both"/>
              <w:rPr>
                <w:sz w:val="24"/>
                <w:szCs w:val="24"/>
              </w:rPr>
            </w:pPr>
            <w:r>
              <w:rPr>
                <w:sz w:val="24"/>
                <w:szCs w:val="24"/>
              </w:rPr>
              <w:lastRenderedPageBreak/>
              <w:t>2.1</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B8B78CB" w14:textId="77777777" w:rsidR="00B97E87" w:rsidRPr="00330D95" w:rsidRDefault="00330D95">
            <w:pPr>
              <w:jc w:val="both"/>
              <w:rPr>
                <w:sz w:val="24"/>
                <w:szCs w:val="24"/>
                <w:lang w:val="en-GB"/>
              </w:rPr>
            </w:pPr>
            <w:r w:rsidRPr="00330D95">
              <w:rPr>
                <w:sz w:val="24"/>
                <w:szCs w:val="24"/>
                <w:lang w:val="en-GB"/>
              </w:rPr>
              <w:t>LEX.</w:t>
            </w:r>
            <w:proofErr w:type="gramStart"/>
            <w:r w:rsidRPr="00330D95">
              <w:rPr>
                <w:sz w:val="24"/>
                <w:szCs w:val="24"/>
                <w:lang w:val="en-GB"/>
              </w:rPr>
              <w:t>4.A.</w:t>
            </w:r>
            <w:proofErr w:type="gramEnd"/>
            <w:r w:rsidRPr="00330D95">
              <w:rPr>
                <w:sz w:val="24"/>
                <w:szCs w:val="24"/>
                <w:lang w:val="en-GB"/>
              </w:rPr>
              <w:t>4.</w:t>
            </w:r>
          </w:p>
          <w:p w14:paraId="60A60213" w14:textId="77777777" w:rsidR="00B97E87" w:rsidRPr="00330D95" w:rsidRDefault="00330D95">
            <w:pPr>
              <w:jc w:val="both"/>
              <w:rPr>
                <w:sz w:val="24"/>
                <w:szCs w:val="24"/>
                <w:lang w:val="en-GB"/>
              </w:rPr>
            </w:pPr>
            <w:r w:rsidRPr="00330D95">
              <w:rPr>
                <w:sz w:val="24"/>
                <w:szCs w:val="24"/>
                <w:lang w:val="en-GB"/>
              </w:rPr>
              <w:t>LEX.</w:t>
            </w:r>
            <w:proofErr w:type="gramStart"/>
            <w:r w:rsidRPr="00330D95">
              <w:rPr>
                <w:sz w:val="24"/>
                <w:szCs w:val="24"/>
                <w:lang w:val="en-GB"/>
              </w:rPr>
              <w:t>4.A.</w:t>
            </w:r>
            <w:proofErr w:type="gramEnd"/>
            <w:r w:rsidRPr="00330D95">
              <w:rPr>
                <w:sz w:val="24"/>
                <w:szCs w:val="24"/>
                <w:lang w:val="en-GB"/>
              </w:rPr>
              <w:t>6.</w:t>
            </w:r>
          </w:p>
          <w:p w14:paraId="5BAA7655" w14:textId="77777777" w:rsidR="00B97E87" w:rsidRPr="00330D95" w:rsidRDefault="00330D95">
            <w:pPr>
              <w:jc w:val="both"/>
              <w:rPr>
                <w:sz w:val="24"/>
                <w:szCs w:val="24"/>
                <w:lang w:val="en-GB"/>
              </w:rPr>
            </w:pPr>
            <w:r w:rsidRPr="00330D95">
              <w:rPr>
                <w:sz w:val="24"/>
                <w:szCs w:val="24"/>
                <w:lang w:val="en-GB"/>
              </w:rPr>
              <w:t>LEX.</w:t>
            </w:r>
            <w:proofErr w:type="gramStart"/>
            <w:r w:rsidRPr="00330D95">
              <w:rPr>
                <w:sz w:val="24"/>
                <w:szCs w:val="24"/>
                <w:lang w:val="en-GB"/>
              </w:rPr>
              <w:t>4.A.</w:t>
            </w:r>
            <w:proofErr w:type="gramEnd"/>
            <w:r w:rsidRPr="00330D95">
              <w:rPr>
                <w:sz w:val="24"/>
                <w:szCs w:val="24"/>
                <w:lang w:val="en-GB"/>
              </w:rPr>
              <w:t>7.</w:t>
            </w:r>
          </w:p>
          <w:p w14:paraId="358A7624" w14:textId="77777777" w:rsidR="00B97E87" w:rsidRDefault="00330D95">
            <w:pPr>
              <w:jc w:val="both"/>
              <w:rPr>
                <w:sz w:val="24"/>
                <w:szCs w:val="24"/>
              </w:rPr>
            </w:pPr>
            <w:r>
              <w:rPr>
                <w:sz w:val="24"/>
                <w:szCs w:val="24"/>
              </w:rPr>
              <w:t>LEX.</w:t>
            </w:r>
            <w:proofErr w:type="gramStart"/>
            <w:r>
              <w:rPr>
                <w:sz w:val="24"/>
                <w:szCs w:val="24"/>
              </w:rPr>
              <w:t>4.A.</w:t>
            </w:r>
            <w:proofErr w:type="gramEnd"/>
            <w:r>
              <w:rPr>
                <w:sz w:val="24"/>
                <w:szCs w:val="24"/>
              </w:rPr>
              <w:t>8.</w:t>
            </w:r>
          </w:p>
        </w:tc>
      </w:tr>
      <w:tr w:rsidR="00B97E87" w14:paraId="1E1751AC" w14:textId="77777777">
        <w:trPr>
          <w:trHeight w:val="1395"/>
        </w:trPr>
        <w:tc>
          <w:tcPr>
            <w:tcW w:w="4425"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7437E543" w14:textId="77777777" w:rsidR="00B97E87" w:rsidRDefault="00B97E87">
            <w:pPr>
              <w:spacing w:before="240" w:after="240"/>
              <w:jc w:val="both"/>
            </w:pPr>
          </w:p>
        </w:tc>
        <w:tc>
          <w:tcPr>
            <w:tcW w:w="22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F63370C" w14:textId="77777777" w:rsidR="00B97E87" w:rsidRDefault="00330D95">
            <w:pPr>
              <w:jc w:val="both"/>
              <w:rPr>
                <w:sz w:val="24"/>
                <w:szCs w:val="24"/>
              </w:rPr>
            </w:pPr>
            <w:r>
              <w:rPr>
                <w:sz w:val="24"/>
                <w:szCs w:val="24"/>
              </w:rPr>
              <w:t>2.2</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C439D01" w14:textId="77777777" w:rsidR="00B97E87" w:rsidRPr="00330D95" w:rsidRDefault="00330D95">
            <w:pPr>
              <w:spacing w:line="240" w:lineRule="auto"/>
              <w:jc w:val="both"/>
              <w:rPr>
                <w:sz w:val="24"/>
                <w:szCs w:val="24"/>
                <w:lang w:val="en-GB"/>
              </w:rPr>
            </w:pPr>
            <w:r w:rsidRPr="00330D95">
              <w:rPr>
                <w:sz w:val="24"/>
                <w:szCs w:val="24"/>
                <w:lang w:val="en-GB"/>
              </w:rPr>
              <w:t>LEX.</w:t>
            </w:r>
            <w:proofErr w:type="gramStart"/>
            <w:r w:rsidRPr="00330D95">
              <w:rPr>
                <w:sz w:val="24"/>
                <w:szCs w:val="24"/>
                <w:lang w:val="en-GB"/>
              </w:rPr>
              <w:t>4.A.</w:t>
            </w:r>
            <w:proofErr w:type="gramEnd"/>
            <w:r w:rsidRPr="00330D95">
              <w:rPr>
                <w:sz w:val="24"/>
                <w:szCs w:val="24"/>
                <w:lang w:val="en-GB"/>
              </w:rPr>
              <w:t>4.</w:t>
            </w:r>
          </w:p>
          <w:p w14:paraId="08EAFA72" w14:textId="77777777" w:rsidR="00B97E87" w:rsidRPr="00330D95" w:rsidRDefault="00330D95">
            <w:pPr>
              <w:spacing w:line="240" w:lineRule="auto"/>
              <w:jc w:val="both"/>
              <w:rPr>
                <w:sz w:val="24"/>
                <w:szCs w:val="24"/>
                <w:lang w:val="en-GB"/>
              </w:rPr>
            </w:pPr>
            <w:r w:rsidRPr="00330D95">
              <w:rPr>
                <w:sz w:val="24"/>
                <w:szCs w:val="24"/>
                <w:lang w:val="en-GB"/>
              </w:rPr>
              <w:t>LEX.</w:t>
            </w:r>
            <w:proofErr w:type="gramStart"/>
            <w:r w:rsidRPr="00330D95">
              <w:rPr>
                <w:sz w:val="24"/>
                <w:szCs w:val="24"/>
                <w:lang w:val="en-GB"/>
              </w:rPr>
              <w:t>4.A.</w:t>
            </w:r>
            <w:proofErr w:type="gramEnd"/>
            <w:r w:rsidRPr="00330D95">
              <w:rPr>
                <w:sz w:val="24"/>
                <w:szCs w:val="24"/>
                <w:lang w:val="en-GB"/>
              </w:rPr>
              <w:t>6.</w:t>
            </w:r>
          </w:p>
          <w:p w14:paraId="39969B0A" w14:textId="77777777" w:rsidR="00B97E87" w:rsidRPr="00330D95" w:rsidRDefault="00330D95">
            <w:pPr>
              <w:spacing w:line="240" w:lineRule="auto"/>
              <w:jc w:val="both"/>
              <w:rPr>
                <w:sz w:val="24"/>
                <w:szCs w:val="24"/>
                <w:lang w:val="en-GB"/>
              </w:rPr>
            </w:pPr>
            <w:r w:rsidRPr="00330D95">
              <w:rPr>
                <w:sz w:val="24"/>
                <w:szCs w:val="24"/>
                <w:lang w:val="en-GB"/>
              </w:rPr>
              <w:t>LEX.</w:t>
            </w:r>
            <w:proofErr w:type="gramStart"/>
            <w:r w:rsidRPr="00330D95">
              <w:rPr>
                <w:sz w:val="24"/>
                <w:szCs w:val="24"/>
                <w:lang w:val="en-GB"/>
              </w:rPr>
              <w:t>4.A.</w:t>
            </w:r>
            <w:proofErr w:type="gramEnd"/>
            <w:r w:rsidRPr="00330D95">
              <w:rPr>
                <w:sz w:val="24"/>
                <w:szCs w:val="24"/>
                <w:lang w:val="en-GB"/>
              </w:rPr>
              <w:t>7.</w:t>
            </w:r>
          </w:p>
          <w:p w14:paraId="61C6AE3D" w14:textId="77777777" w:rsidR="00B97E87" w:rsidRDefault="00330D95">
            <w:pPr>
              <w:spacing w:line="240" w:lineRule="auto"/>
              <w:jc w:val="both"/>
              <w:rPr>
                <w:sz w:val="24"/>
                <w:szCs w:val="24"/>
              </w:rPr>
            </w:pPr>
            <w:r>
              <w:rPr>
                <w:sz w:val="24"/>
                <w:szCs w:val="24"/>
              </w:rPr>
              <w:t>LEX.</w:t>
            </w:r>
            <w:proofErr w:type="gramStart"/>
            <w:r>
              <w:rPr>
                <w:sz w:val="24"/>
                <w:szCs w:val="24"/>
              </w:rPr>
              <w:t>4.A.</w:t>
            </w:r>
            <w:proofErr w:type="gramEnd"/>
            <w:r>
              <w:rPr>
                <w:sz w:val="24"/>
                <w:szCs w:val="24"/>
              </w:rPr>
              <w:t>9.</w:t>
            </w:r>
          </w:p>
        </w:tc>
      </w:tr>
      <w:tr w:rsidR="00B97E87" w14:paraId="077FE1B9" w14:textId="77777777">
        <w:trPr>
          <w:trHeight w:val="900"/>
        </w:trPr>
        <w:tc>
          <w:tcPr>
            <w:tcW w:w="4425"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7FA50275" w14:textId="77777777" w:rsidR="00B97E87" w:rsidRDefault="00B97E87">
            <w:pPr>
              <w:spacing w:before="240" w:after="240"/>
              <w:jc w:val="both"/>
            </w:pPr>
          </w:p>
        </w:tc>
        <w:tc>
          <w:tcPr>
            <w:tcW w:w="22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85C2D93" w14:textId="77777777" w:rsidR="00B97E87" w:rsidRDefault="00330D95">
            <w:pPr>
              <w:jc w:val="both"/>
              <w:rPr>
                <w:sz w:val="24"/>
                <w:szCs w:val="24"/>
              </w:rPr>
            </w:pPr>
            <w:r>
              <w:rPr>
                <w:sz w:val="24"/>
                <w:szCs w:val="24"/>
              </w:rPr>
              <w:t>2.3</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34D4FF9" w14:textId="77777777" w:rsidR="00B97E87" w:rsidRDefault="00330D95">
            <w:pPr>
              <w:jc w:val="both"/>
              <w:rPr>
                <w:sz w:val="24"/>
                <w:szCs w:val="24"/>
              </w:rPr>
            </w:pPr>
            <w:r>
              <w:rPr>
                <w:sz w:val="24"/>
                <w:szCs w:val="24"/>
              </w:rPr>
              <w:t>LEX.</w:t>
            </w:r>
            <w:proofErr w:type="gramStart"/>
            <w:r>
              <w:rPr>
                <w:sz w:val="24"/>
                <w:szCs w:val="24"/>
              </w:rPr>
              <w:t>4.A.</w:t>
            </w:r>
            <w:proofErr w:type="gramEnd"/>
            <w:r>
              <w:rPr>
                <w:sz w:val="24"/>
                <w:szCs w:val="24"/>
              </w:rPr>
              <w:t>2.</w:t>
            </w:r>
          </w:p>
          <w:p w14:paraId="4801C8C4" w14:textId="77777777" w:rsidR="00B97E87" w:rsidRDefault="00330D95">
            <w:pPr>
              <w:jc w:val="both"/>
              <w:rPr>
                <w:sz w:val="24"/>
                <w:szCs w:val="24"/>
              </w:rPr>
            </w:pPr>
            <w:r>
              <w:rPr>
                <w:sz w:val="24"/>
                <w:szCs w:val="24"/>
              </w:rPr>
              <w:t>LEX.</w:t>
            </w:r>
            <w:proofErr w:type="gramStart"/>
            <w:r>
              <w:rPr>
                <w:sz w:val="24"/>
                <w:szCs w:val="24"/>
              </w:rPr>
              <w:t>4.A.</w:t>
            </w:r>
            <w:proofErr w:type="gramEnd"/>
            <w:r>
              <w:rPr>
                <w:sz w:val="24"/>
                <w:szCs w:val="24"/>
              </w:rPr>
              <w:t>11.</w:t>
            </w:r>
          </w:p>
        </w:tc>
      </w:tr>
      <w:tr w:rsidR="00B97E87" w14:paraId="76F800A0" w14:textId="77777777">
        <w:trPr>
          <w:trHeight w:val="1425"/>
        </w:trPr>
        <w:tc>
          <w:tcPr>
            <w:tcW w:w="4425"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0032A82" w14:textId="77777777" w:rsidR="00B97E87" w:rsidRDefault="00330D95">
            <w:pPr>
              <w:jc w:val="both"/>
              <w:rPr>
                <w:sz w:val="24"/>
                <w:szCs w:val="24"/>
              </w:rPr>
            </w:pPr>
            <w:r>
              <w:rPr>
                <w:sz w:val="24"/>
                <w:szCs w:val="24"/>
              </w:rPr>
              <w:t>3. Interactuar con otras personas de manera oral y escrita con creciente autonomía, usando estrategias de cooperación y empleando recursos analógicos y digitales, para responder a propósitos comunicativos concretos en intercambios respetuosos con las normas de cortesía.</w:t>
            </w:r>
          </w:p>
        </w:tc>
        <w:tc>
          <w:tcPr>
            <w:tcW w:w="22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4828ED3" w14:textId="77777777" w:rsidR="00B97E87" w:rsidRDefault="00330D95">
            <w:pPr>
              <w:jc w:val="both"/>
              <w:rPr>
                <w:sz w:val="24"/>
                <w:szCs w:val="24"/>
              </w:rPr>
            </w:pPr>
            <w:r>
              <w:rPr>
                <w:sz w:val="24"/>
                <w:szCs w:val="24"/>
              </w:rPr>
              <w:t>3.1</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FAE0713" w14:textId="77777777" w:rsidR="00B97E87" w:rsidRDefault="00330D95">
            <w:pPr>
              <w:jc w:val="both"/>
              <w:rPr>
                <w:sz w:val="24"/>
                <w:szCs w:val="24"/>
              </w:rPr>
            </w:pPr>
            <w:r>
              <w:rPr>
                <w:sz w:val="24"/>
                <w:szCs w:val="24"/>
              </w:rPr>
              <w:t>LEX.</w:t>
            </w:r>
            <w:proofErr w:type="gramStart"/>
            <w:r>
              <w:rPr>
                <w:sz w:val="24"/>
                <w:szCs w:val="24"/>
              </w:rPr>
              <w:t>4.A.</w:t>
            </w:r>
            <w:proofErr w:type="gramEnd"/>
            <w:r>
              <w:rPr>
                <w:sz w:val="24"/>
                <w:szCs w:val="24"/>
              </w:rPr>
              <w:t>8.</w:t>
            </w:r>
          </w:p>
          <w:p w14:paraId="12523640" w14:textId="77777777" w:rsidR="00B97E87" w:rsidRDefault="00330D95">
            <w:pPr>
              <w:jc w:val="both"/>
              <w:rPr>
                <w:sz w:val="24"/>
                <w:szCs w:val="24"/>
              </w:rPr>
            </w:pPr>
            <w:r>
              <w:rPr>
                <w:sz w:val="24"/>
                <w:szCs w:val="24"/>
              </w:rPr>
              <w:t>LEX.</w:t>
            </w:r>
            <w:proofErr w:type="gramStart"/>
            <w:r>
              <w:rPr>
                <w:sz w:val="24"/>
                <w:szCs w:val="24"/>
              </w:rPr>
              <w:t>4.B.</w:t>
            </w:r>
            <w:proofErr w:type="gramEnd"/>
            <w:r>
              <w:rPr>
                <w:sz w:val="24"/>
                <w:szCs w:val="24"/>
              </w:rPr>
              <w:t>1.</w:t>
            </w:r>
          </w:p>
        </w:tc>
      </w:tr>
      <w:tr w:rsidR="00B97E87" w14:paraId="32ECB0A2" w14:textId="77777777">
        <w:trPr>
          <w:trHeight w:val="1488"/>
        </w:trPr>
        <w:tc>
          <w:tcPr>
            <w:tcW w:w="4425"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233CEFFD" w14:textId="77777777" w:rsidR="00B97E87" w:rsidRDefault="00B97E87">
            <w:pPr>
              <w:spacing w:before="240" w:after="240"/>
              <w:jc w:val="both"/>
            </w:pPr>
          </w:p>
        </w:tc>
        <w:tc>
          <w:tcPr>
            <w:tcW w:w="22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3CF8C1B" w14:textId="77777777" w:rsidR="00B97E87" w:rsidRDefault="00330D95">
            <w:pPr>
              <w:jc w:val="both"/>
              <w:rPr>
                <w:sz w:val="24"/>
                <w:szCs w:val="24"/>
              </w:rPr>
            </w:pPr>
            <w:r>
              <w:rPr>
                <w:sz w:val="24"/>
                <w:szCs w:val="24"/>
              </w:rPr>
              <w:t>3.2</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3EE7C8" w14:textId="77777777" w:rsidR="00B97E87" w:rsidRDefault="00330D95">
            <w:pPr>
              <w:jc w:val="both"/>
              <w:rPr>
                <w:sz w:val="24"/>
                <w:szCs w:val="24"/>
              </w:rPr>
            </w:pPr>
            <w:r>
              <w:rPr>
                <w:sz w:val="24"/>
                <w:szCs w:val="24"/>
              </w:rPr>
              <w:t>LEX.</w:t>
            </w:r>
            <w:proofErr w:type="gramStart"/>
            <w:r>
              <w:rPr>
                <w:sz w:val="24"/>
                <w:szCs w:val="24"/>
              </w:rPr>
              <w:t>4.A.</w:t>
            </w:r>
            <w:proofErr w:type="gramEnd"/>
            <w:r>
              <w:rPr>
                <w:sz w:val="24"/>
                <w:szCs w:val="24"/>
              </w:rPr>
              <w:t>4.</w:t>
            </w:r>
          </w:p>
          <w:p w14:paraId="144EED27" w14:textId="77777777" w:rsidR="00B97E87" w:rsidRDefault="00330D95">
            <w:pPr>
              <w:jc w:val="both"/>
              <w:rPr>
                <w:sz w:val="24"/>
                <w:szCs w:val="24"/>
              </w:rPr>
            </w:pPr>
            <w:r>
              <w:rPr>
                <w:sz w:val="24"/>
                <w:szCs w:val="24"/>
              </w:rPr>
              <w:t>LEX.</w:t>
            </w:r>
            <w:proofErr w:type="gramStart"/>
            <w:r>
              <w:rPr>
                <w:sz w:val="24"/>
                <w:szCs w:val="24"/>
              </w:rPr>
              <w:t>4.A.</w:t>
            </w:r>
            <w:proofErr w:type="gramEnd"/>
            <w:r>
              <w:rPr>
                <w:sz w:val="24"/>
                <w:szCs w:val="24"/>
              </w:rPr>
              <w:t>10.</w:t>
            </w:r>
          </w:p>
        </w:tc>
      </w:tr>
      <w:tr w:rsidR="00B97E87" w:rsidRPr="00330D95" w14:paraId="60D8BD71" w14:textId="77777777">
        <w:trPr>
          <w:trHeight w:val="1455"/>
        </w:trPr>
        <w:tc>
          <w:tcPr>
            <w:tcW w:w="4425"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D410AEC" w14:textId="77777777" w:rsidR="00B97E87" w:rsidRDefault="00330D95">
            <w:pPr>
              <w:jc w:val="both"/>
              <w:rPr>
                <w:sz w:val="24"/>
                <w:szCs w:val="24"/>
              </w:rPr>
            </w:pPr>
            <w:r>
              <w:rPr>
                <w:sz w:val="24"/>
                <w:szCs w:val="24"/>
              </w:rPr>
              <w:t>4. Mediar en situaciones cotidianas entre distintas lenguas, tanto en un contexto oral como escrito, usando estrategias y conocimientos sencillos orientados a explicar conceptos o simplificar mensajes, para transmitir información de manera eficiente, clara y responsable.</w:t>
            </w:r>
          </w:p>
        </w:tc>
        <w:tc>
          <w:tcPr>
            <w:tcW w:w="22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34CD1EF" w14:textId="77777777" w:rsidR="00B97E87" w:rsidRDefault="00330D95">
            <w:pPr>
              <w:jc w:val="both"/>
              <w:rPr>
                <w:sz w:val="24"/>
                <w:szCs w:val="24"/>
              </w:rPr>
            </w:pPr>
            <w:r>
              <w:rPr>
                <w:sz w:val="24"/>
                <w:szCs w:val="24"/>
              </w:rPr>
              <w:t>4.1</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51E7B44" w14:textId="77777777" w:rsidR="00B97E87" w:rsidRPr="00330D95" w:rsidRDefault="00330D95">
            <w:pPr>
              <w:jc w:val="both"/>
              <w:rPr>
                <w:sz w:val="24"/>
                <w:szCs w:val="24"/>
                <w:lang w:val="en-GB"/>
              </w:rPr>
            </w:pPr>
            <w:r w:rsidRPr="00330D95">
              <w:rPr>
                <w:sz w:val="24"/>
                <w:szCs w:val="24"/>
                <w:lang w:val="en-GB"/>
              </w:rPr>
              <w:t>LEX.</w:t>
            </w:r>
            <w:proofErr w:type="gramStart"/>
            <w:r w:rsidRPr="00330D95">
              <w:rPr>
                <w:sz w:val="24"/>
                <w:szCs w:val="24"/>
                <w:lang w:val="en-GB"/>
              </w:rPr>
              <w:t>4.A.</w:t>
            </w:r>
            <w:proofErr w:type="gramEnd"/>
            <w:r w:rsidRPr="00330D95">
              <w:rPr>
                <w:sz w:val="24"/>
                <w:szCs w:val="24"/>
                <w:lang w:val="en-GB"/>
              </w:rPr>
              <w:t>1.</w:t>
            </w:r>
          </w:p>
          <w:p w14:paraId="6D6BB772" w14:textId="77777777" w:rsidR="00B97E87" w:rsidRPr="00330D95" w:rsidRDefault="00330D95">
            <w:pPr>
              <w:jc w:val="both"/>
              <w:rPr>
                <w:sz w:val="24"/>
                <w:szCs w:val="24"/>
                <w:lang w:val="en-GB"/>
              </w:rPr>
            </w:pPr>
            <w:r w:rsidRPr="00330D95">
              <w:rPr>
                <w:sz w:val="24"/>
                <w:szCs w:val="24"/>
                <w:lang w:val="en-GB"/>
              </w:rPr>
              <w:t>LEX.</w:t>
            </w:r>
            <w:proofErr w:type="gramStart"/>
            <w:r w:rsidRPr="00330D95">
              <w:rPr>
                <w:sz w:val="24"/>
                <w:szCs w:val="24"/>
                <w:lang w:val="en-GB"/>
              </w:rPr>
              <w:t>4.A.</w:t>
            </w:r>
            <w:proofErr w:type="gramEnd"/>
            <w:r w:rsidRPr="00330D95">
              <w:rPr>
                <w:sz w:val="24"/>
                <w:szCs w:val="24"/>
                <w:lang w:val="en-GB"/>
              </w:rPr>
              <w:t>3.</w:t>
            </w:r>
          </w:p>
          <w:p w14:paraId="586975CA" w14:textId="77777777" w:rsidR="00B97E87" w:rsidRPr="00330D95" w:rsidRDefault="00330D95">
            <w:pPr>
              <w:jc w:val="both"/>
              <w:rPr>
                <w:sz w:val="24"/>
                <w:szCs w:val="24"/>
                <w:lang w:val="en-GB"/>
              </w:rPr>
            </w:pPr>
            <w:r w:rsidRPr="00330D95">
              <w:rPr>
                <w:sz w:val="24"/>
                <w:szCs w:val="24"/>
                <w:lang w:val="en-GB"/>
              </w:rPr>
              <w:t>LEX.</w:t>
            </w:r>
            <w:proofErr w:type="gramStart"/>
            <w:r w:rsidRPr="00330D95">
              <w:rPr>
                <w:sz w:val="24"/>
                <w:szCs w:val="24"/>
                <w:lang w:val="en-GB"/>
              </w:rPr>
              <w:t>4.C.</w:t>
            </w:r>
            <w:proofErr w:type="gramEnd"/>
            <w:r w:rsidRPr="00330D95">
              <w:rPr>
                <w:sz w:val="24"/>
                <w:szCs w:val="24"/>
                <w:lang w:val="en-GB"/>
              </w:rPr>
              <w:t>1.</w:t>
            </w:r>
          </w:p>
        </w:tc>
      </w:tr>
      <w:tr w:rsidR="00B97E87" w14:paraId="35635D0C" w14:textId="77777777">
        <w:trPr>
          <w:trHeight w:val="1020"/>
        </w:trPr>
        <w:tc>
          <w:tcPr>
            <w:tcW w:w="4425"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75E889F0" w14:textId="77777777" w:rsidR="00B97E87" w:rsidRPr="00330D95" w:rsidRDefault="00B97E87">
            <w:pPr>
              <w:spacing w:before="240" w:after="240"/>
              <w:jc w:val="both"/>
              <w:rPr>
                <w:lang w:val="en-GB"/>
              </w:rPr>
            </w:pPr>
          </w:p>
        </w:tc>
        <w:tc>
          <w:tcPr>
            <w:tcW w:w="22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500BFFC" w14:textId="77777777" w:rsidR="00B97E87" w:rsidRDefault="00330D95">
            <w:pPr>
              <w:jc w:val="both"/>
              <w:rPr>
                <w:sz w:val="24"/>
                <w:szCs w:val="24"/>
              </w:rPr>
            </w:pPr>
            <w:r>
              <w:rPr>
                <w:sz w:val="24"/>
                <w:szCs w:val="24"/>
              </w:rPr>
              <w:t>4.2</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8D213DE" w14:textId="77777777" w:rsidR="00B97E87" w:rsidRDefault="00330D95">
            <w:pPr>
              <w:jc w:val="both"/>
              <w:rPr>
                <w:sz w:val="24"/>
                <w:szCs w:val="24"/>
              </w:rPr>
            </w:pPr>
            <w:r>
              <w:rPr>
                <w:sz w:val="24"/>
                <w:szCs w:val="24"/>
              </w:rPr>
              <w:t>LEX.</w:t>
            </w:r>
            <w:proofErr w:type="gramStart"/>
            <w:r>
              <w:rPr>
                <w:sz w:val="24"/>
                <w:szCs w:val="24"/>
              </w:rPr>
              <w:t>4.A.</w:t>
            </w:r>
            <w:proofErr w:type="gramEnd"/>
            <w:r>
              <w:rPr>
                <w:sz w:val="24"/>
                <w:szCs w:val="24"/>
              </w:rPr>
              <w:t>2.</w:t>
            </w:r>
          </w:p>
          <w:p w14:paraId="6E510616" w14:textId="77777777" w:rsidR="00B97E87" w:rsidRDefault="00330D95">
            <w:pPr>
              <w:jc w:val="both"/>
              <w:rPr>
                <w:sz w:val="24"/>
                <w:szCs w:val="24"/>
              </w:rPr>
            </w:pPr>
            <w:r>
              <w:rPr>
                <w:sz w:val="24"/>
                <w:szCs w:val="24"/>
              </w:rPr>
              <w:t>LEX.</w:t>
            </w:r>
            <w:proofErr w:type="gramStart"/>
            <w:r>
              <w:rPr>
                <w:sz w:val="24"/>
                <w:szCs w:val="24"/>
              </w:rPr>
              <w:t>4.A.</w:t>
            </w:r>
            <w:proofErr w:type="gramEnd"/>
            <w:r>
              <w:rPr>
                <w:sz w:val="24"/>
                <w:szCs w:val="24"/>
              </w:rPr>
              <w:t>11.</w:t>
            </w:r>
          </w:p>
        </w:tc>
      </w:tr>
      <w:tr w:rsidR="00B97E87" w14:paraId="220AD16E" w14:textId="77777777">
        <w:trPr>
          <w:trHeight w:val="1320"/>
        </w:trPr>
        <w:tc>
          <w:tcPr>
            <w:tcW w:w="4425"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FF5744B" w14:textId="77777777" w:rsidR="00B97E87" w:rsidRDefault="00330D95">
            <w:pPr>
              <w:jc w:val="both"/>
              <w:rPr>
                <w:sz w:val="24"/>
                <w:szCs w:val="24"/>
              </w:rPr>
            </w:pPr>
            <w:r>
              <w:rPr>
                <w:sz w:val="24"/>
                <w:szCs w:val="24"/>
              </w:rPr>
              <w:t>5. Ampliar y usar los repertorios lingüísticos personales entre distintas lenguas, analizando sus similitudes y diferencias, reflexionando de forma crítica sobre su funcionamiento y tomando conciencia de las estrategias y conocimientos propios, para mejorar la respuesta a necesidades comunicativas concretas y ampliar las estrategias de aprendizaje en las distintas lenguas.</w:t>
            </w:r>
          </w:p>
        </w:tc>
        <w:tc>
          <w:tcPr>
            <w:tcW w:w="22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67B4068" w14:textId="77777777" w:rsidR="00B97E87" w:rsidRDefault="00330D95">
            <w:pPr>
              <w:jc w:val="both"/>
              <w:rPr>
                <w:sz w:val="24"/>
                <w:szCs w:val="24"/>
              </w:rPr>
            </w:pPr>
            <w:r>
              <w:rPr>
                <w:sz w:val="24"/>
                <w:szCs w:val="24"/>
              </w:rPr>
              <w:t>5.1</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162A37C" w14:textId="77777777" w:rsidR="00B97E87" w:rsidRDefault="00330D95">
            <w:pPr>
              <w:jc w:val="both"/>
              <w:rPr>
                <w:sz w:val="24"/>
                <w:szCs w:val="24"/>
              </w:rPr>
            </w:pPr>
            <w:r>
              <w:rPr>
                <w:sz w:val="24"/>
                <w:szCs w:val="24"/>
              </w:rPr>
              <w:t>LEX.</w:t>
            </w:r>
            <w:proofErr w:type="gramStart"/>
            <w:r>
              <w:rPr>
                <w:sz w:val="24"/>
                <w:szCs w:val="24"/>
              </w:rPr>
              <w:t>4.B.</w:t>
            </w:r>
            <w:proofErr w:type="gramEnd"/>
            <w:r>
              <w:rPr>
                <w:sz w:val="24"/>
                <w:szCs w:val="24"/>
              </w:rPr>
              <w:t>4.</w:t>
            </w:r>
          </w:p>
          <w:p w14:paraId="40268D62" w14:textId="77777777" w:rsidR="00B97E87" w:rsidRDefault="00330D95">
            <w:pPr>
              <w:jc w:val="both"/>
              <w:rPr>
                <w:sz w:val="24"/>
                <w:szCs w:val="24"/>
              </w:rPr>
            </w:pPr>
            <w:r>
              <w:rPr>
                <w:sz w:val="24"/>
                <w:szCs w:val="24"/>
              </w:rPr>
              <w:t>LEX.</w:t>
            </w:r>
            <w:proofErr w:type="gramStart"/>
            <w:r>
              <w:rPr>
                <w:sz w:val="24"/>
                <w:szCs w:val="24"/>
              </w:rPr>
              <w:t>4.B.</w:t>
            </w:r>
            <w:proofErr w:type="gramEnd"/>
            <w:r>
              <w:rPr>
                <w:sz w:val="24"/>
                <w:szCs w:val="24"/>
              </w:rPr>
              <w:t>5.</w:t>
            </w:r>
          </w:p>
        </w:tc>
      </w:tr>
      <w:tr w:rsidR="00B97E87" w14:paraId="27F2D04F" w14:textId="77777777">
        <w:trPr>
          <w:trHeight w:val="1275"/>
        </w:trPr>
        <w:tc>
          <w:tcPr>
            <w:tcW w:w="4425"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14112C53" w14:textId="77777777" w:rsidR="00B97E87" w:rsidRDefault="00B97E87">
            <w:pPr>
              <w:spacing w:before="240" w:after="240"/>
              <w:jc w:val="both"/>
            </w:pPr>
          </w:p>
        </w:tc>
        <w:tc>
          <w:tcPr>
            <w:tcW w:w="22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1DE2AF1" w14:textId="77777777" w:rsidR="00B97E87" w:rsidRDefault="00330D95">
            <w:pPr>
              <w:jc w:val="both"/>
              <w:rPr>
                <w:sz w:val="24"/>
                <w:szCs w:val="24"/>
              </w:rPr>
            </w:pPr>
            <w:r>
              <w:rPr>
                <w:sz w:val="24"/>
                <w:szCs w:val="24"/>
              </w:rPr>
              <w:t>5.2</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32241A1" w14:textId="77777777" w:rsidR="00B97E87" w:rsidRDefault="00330D95">
            <w:pPr>
              <w:jc w:val="both"/>
              <w:rPr>
                <w:sz w:val="24"/>
                <w:szCs w:val="24"/>
              </w:rPr>
            </w:pPr>
            <w:r>
              <w:rPr>
                <w:sz w:val="24"/>
                <w:szCs w:val="24"/>
              </w:rPr>
              <w:t>LEX.</w:t>
            </w:r>
            <w:proofErr w:type="gramStart"/>
            <w:r>
              <w:rPr>
                <w:sz w:val="24"/>
                <w:szCs w:val="24"/>
              </w:rPr>
              <w:t>4.B.</w:t>
            </w:r>
            <w:proofErr w:type="gramEnd"/>
            <w:r>
              <w:rPr>
                <w:sz w:val="24"/>
                <w:szCs w:val="24"/>
              </w:rPr>
              <w:t>1.</w:t>
            </w:r>
          </w:p>
          <w:p w14:paraId="043CB4DA" w14:textId="77777777" w:rsidR="00B97E87" w:rsidRDefault="00330D95">
            <w:pPr>
              <w:jc w:val="both"/>
              <w:rPr>
                <w:sz w:val="24"/>
                <w:szCs w:val="24"/>
              </w:rPr>
            </w:pPr>
            <w:r>
              <w:rPr>
                <w:sz w:val="24"/>
                <w:szCs w:val="24"/>
              </w:rPr>
              <w:t>LEX.</w:t>
            </w:r>
            <w:proofErr w:type="gramStart"/>
            <w:r>
              <w:rPr>
                <w:sz w:val="24"/>
                <w:szCs w:val="24"/>
              </w:rPr>
              <w:t>4.B.</w:t>
            </w:r>
            <w:proofErr w:type="gramEnd"/>
            <w:r>
              <w:rPr>
                <w:sz w:val="24"/>
                <w:szCs w:val="24"/>
              </w:rPr>
              <w:t>2.</w:t>
            </w:r>
          </w:p>
        </w:tc>
      </w:tr>
      <w:tr w:rsidR="00B97E87" w14:paraId="15B1CEF5" w14:textId="77777777">
        <w:trPr>
          <w:trHeight w:val="1110"/>
        </w:trPr>
        <w:tc>
          <w:tcPr>
            <w:tcW w:w="4425"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292E3A9F" w14:textId="77777777" w:rsidR="00B97E87" w:rsidRDefault="00B97E87">
            <w:pPr>
              <w:spacing w:before="240" w:after="240"/>
              <w:jc w:val="both"/>
            </w:pPr>
          </w:p>
        </w:tc>
        <w:tc>
          <w:tcPr>
            <w:tcW w:w="22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D8BAA05" w14:textId="77777777" w:rsidR="00B97E87" w:rsidRDefault="00330D95">
            <w:pPr>
              <w:jc w:val="both"/>
              <w:rPr>
                <w:sz w:val="24"/>
                <w:szCs w:val="24"/>
              </w:rPr>
            </w:pPr>
            <w:r>
              <w:rPr>
                <w:sz w:val="24"/>
                <w:szCs w:val="24"/>
              </w:rPr>
              <w:t>5.3</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2066DDD" w14:textId="77777777" w:rsidR="00B97E87" w:rsidRDefault="00330D95">
            <w:pPr>
              <w:jc w:val="both"/>
              <w:rPr>
                <w:sz w:val="24"/>
                <w:szCs w:val="24"/>
              </w:rPr>
            </w:pPr>
            <w:r>
              <w:rPr>
                <w:sz w:val="24"/>
                <w:szCs w:val="24"/>
              </w:rPr>
              <w:t>LEX.</w:t>
            </w:r>
            <w:proofErr w:type="gramStart"/>
            <w:r>
              <w:rPr>
                <w:sz w:val="24"/>
                <w:szCs w:val="24"/>
              </w:rPr>
              <w:t>4.A.</w:t>
            </w:r>
            <w:proofErr w:type="gramEnd"/>
            <w:r>
              <w:rPr>
                <w:sz w:val="24"/>
                <w:szCs w:val="24"/>
              </w:rPr>
              <w:t>1.</w:t>
            </w:r>
          </w:p>
          <w:p w14:paraId="6BB18E6D" w14:textId="77777777" w:rsidR="00B97E87" w:rsidRDefault="00330D95">
            <w:pPr>
              <w:jc w:val="both"/>
              <w:rPr>
                <w:sz w:val="24"/>
                <w:szCs w:val="24"/>
              </w:rPr>
            </w:pPr>
            <w:r>
              <w:rPr>
                <w:sz w:val="24"/>
                <w:szCs w:val="24"/>
              </w:rPr>
              <w:t>LEX.</w:t>
            </w:r>
            <w:proofErr w:type="gramStart"/>
            <w:r>
              <w:rPr>
                <w:sz w:val="24"/>
                <w:szCs w:val="24"/>
              </w:rPr>
              <w:t>4.B.</w:t>
            </w:r>
            <w:proofErr w:type="gramEnd"/>
            <w:r>
              <w:rPr>
                <w:sz w:val="24"/>
                <w:szCs w:val="24"/>
              </w:rPr>
              <w:t>3.</w:t>
            </w:r>
          </w:p>
        </w:tc>
      </w:tr>
      <w:tr w:rsidR="00B97E87" w14:paraId="1A0ADD8D" w14:textId="77777777">
        <w:trPr>
          <w:trHeight w:val="1110"/>
        </w:trPr>
        <w:tc>
          <w:tcPr>
            <w:tcW w:w="4425"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15D3B15" w14:textId="77777777" w:rsidR="00B97E87" w:rsidRDefault="00330D95">
            <w:pPr>
              <w:jc w:val="both"/>
              <w:rPr>
                <w:sz w:val="24"/>
                <w:szCs w:val="24"/>
              </w:rPr>
            </w:pPr>
            <w:r>
              <w:rPr>
                <w:sz w:val="24"/>
                <w:szCs w:val="24"/>
              </w:rPr>
              <w:t xml:space="preserve">6. Valorar críticamente y adecuarse a la diversidad lingüística, cultural y artística, a partir de la lengua extranjera, </w:t>
            </w:r>
            <w:r>
              <w:rPr>
                <w:sz w:val="24"/>
                <w:szCs w:val="24"/>
              </w:rPr>
              <w:lastRenderedPageBreak/>
              <w:t>identificando y compartiendo las semejanzas y las diferencias entre lenguas y culturas, para actuar de forma empática y respetuosa en situaciones interculturales y para fomentar la convivencia.</w:t>
            </w:r>
          </w:p>
        </w:tc>
        <w:tc>
          <w:tcPr>
            <w:tcW w:w="22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0B089AB" w14:textId="77777777" w:rsidR="00B97E87" w:rsidRDefault="00330D95">
            <w:pPr>
              <w:jc w:val="both"/>
              <w:rPr>
                <w:sz w:val="24"/>
                <w:szCs w:val="24"/>
              </w:rPr>
            </w:pPr>
            <w:r>
              <w:rPr>
                <w:sz w:val="24"/>
                <w:szCs w:val="24"/>
              </w:rPr>
              <w:lastRenderedPageBreak/>
              <w:t>6.1</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F9E3453" w14:textId="77777777" w:rsidR="00B97E87" w:rsidRDefault="00330D95">
            <w:pPr>
              <w:jc w:val="both"/>
              <w:rPr>
                <w:sz w:val="24"/>
                <w:szCs w:val="24"/>
              </w:rPr>
            </w:pPr>
            <w:r>
              <w:rPr>
                <w:sz w:val="24"/>
                <w:szCs w:val="24"/>
              </w:rPr>
              <w:t>LEX.</w:t>
            </w:r>
            <w:proofErr w:type="gramStart"/>
            <w:r>
              <w:rPr>
                <w:sz w:val="24"/>
                <w:szCs w:val="24"/>
              </w:rPr>
              <w:t>4.C.</w:t>
            </w:r>
            <w:proofErr w:type="gramEnd"/>
            <w:r>
              <w:rPr>
                <w:sz w:val="24"/>
                <w:szCs w:val="24"/>
              </w:rPr>
              <w:t>3.</w:t>
            </w:r>
          </w:p>
          <w:p w14:paraId="134A0768" w14:textId="77777777" w:rsidR="00B97E87" w:rsidRDefault="00330D95">
            <w:pPr>
              <w:jc w:val="both"/>
              <w:rPr>
                <w:sz w:val="24"/>
                <w:szCs w:val="24"/>
              </w:rPr>
            </w:pPr>
            <w:r>
              <w:rPr>
                <w:sz w:val="24"/>
                <w:szCs w:val="24"/>
              </w:rPr>
              <w:t>LEX.</w:t>
            </w:r>
            <w:proofErr w:type="gramStart"/>
            <w:r>
              <w:rPr>
                <w:sz w:val="24"/>
                <w:szCs w:val="24"/>
              </w:rPr>
              <w:t>4.C.</w:t>
            </w:r>
            <w:proofErr w:type="gramEnd"/>
            <w:r>
              <w:rPr>
                <w:sz w:val="24"/>
                <w:szCs w:val="24"/>
              </w:rPr>
              <w:t>4.</w:t>
            </w:r>
          </w:p>
        </w:tc>
      </w:tr>
      <w:tr w:rsidR="00B97E87" w14:paraId="05A75695" w14:textId="77777777">
        <w:trPr>
          <w:trHeight w:val="1065"/>
        </w:trPr>
        <w:tc>
          <w:tcPr>
            <w:tcW w:w="4425"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2DE2299D" w14:textId="77777777" w:rsidR="00B97E87" w:rsidRDefault="00B97E87">
            <w:pPr>
              <w:spacing w:before="240" w:after="240"/>
              <w:jc w:val="both"/>
            </w:pPr>
          </w:p>
        </w:tc>
        <w:tc>
          <w:tcPr>
            <w:tcW w:w="22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8633923" w14:textId="77777777" w:rsidR="00B97E87" w:rsidRDefault="00330D95">
            <w:pPr>
              <w:jc w:val="both"/>
              <w:rPr>
                <w:sz w:val="24"/>
                <w:szCs w:val="24"/>
              </w:rPr>
            </w:pPr>
            <w:r>
              <w:rPr>
                <w:sz w:val="24"/>
                <w:szCs w:val="24"/>
              </w:rPr>
              <w:t>6.2</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193CA08" w14:textId="77777777" w:rsidR="00B97E87" w:rsidRDefault="00330D95">
            <w:pPr>
              <w:jc w:val="both"/>
              <w:rPr>
                <w:sz w:val="24"/>
                <w:szCs w:val="24"/>
              </w:rPr>
            </w:pPr>
            <w:r>
              <w:rPr>
                <w:sz w:val="24"/>
                <w:szCs w:val="24"/>
              </w:rPr>
              <w:t>LEX.</w:t>
            </w:r>
            <w:proofErr w:type="gramStart"/>
            <w:r>
              <w:rPr>
                <w:sz w:val="24"/>
                <w:szCs w:val="24"/>
              </w:rPr>
              <w:t>4.C.</w:t>
            </w:r>
            <w:proofErr w:type="gramEnd"/>
            <w:r>
              <w:rPr>
                <w:sz w:val="24"/>
                <w:szCs w:val="24"/>
              </w:rPr>
              <w:t>5.</w:t>
            </w:r>
          </w:p>
          <w:p w14:paraId="4DBA7856" w14:textId="77777777" w:rsidR="00B97E87" w:rsidRDefault="00330D95">
            <w:pPr>
              <w:jc w:val="both"/>
              <w:rPr>
                <w:sz w:val="24"/>
                <w:szCs w:val="24"/>
              </w:rPr>
            </w:pPr>
            <w:r>
              <w:rPr>
                <w:sz w:val="24"/>
                <w:szCs w:val="24"/>
              </w:rPr>
              <w:t>LEX.</w:t>
            </w:r>
            <w:proofErr w:type="gramStart"/>
            <w:r>
              <w:rPr>
                <w:sz w:val="24"/>
                <w:szCs w:val="24"/>
              </w:rPr>
              <w:t>4.C.</w:t>
            </w:r>
            <w:proofErr w:type="gramEnd"/>
            <w:r>
              <w:rPr>
                <w:sz w:val="24"/>
                <w:szCs w:val="24"/>
              </w:rPr>
              <w:t>6.</w:t>
            </w:r>
          </w:p>
        </w:tc>
      </w:tr>
      <w:tr w:rsidR="00B97E87" w14:paraId="3B4AC977" w14:textId="77777777">
        <w:trPr>
          <w:trHeight w:val="1178"/>
        </w:trPr>
        <w:tc>
          <w:tcPr>
            <w:tcW w:w="4425"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7FB155B6" w14:textId="77777777" w:rsidR="00B97E87" w:rsidRDefault="00B97E87">
            <w:pPr>
              <w:spacing w:before="240" w:after="240"/>
              <w:jc w:val="both"/>
            </w:pPr>
          </w:p>
        </w:tc>
        <w:tc>
          <w:tcPr>
            <w:tcW w:w="22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132212D" w14:textId="77777777" w:rsidR="00B97E87" w:rsidRDefault="00330D95">
            <w:pPr>
              <w:jc w:val="both"/>
              <w:rPr>
                <w:sz w:val="24"/>
                <w:szCs w:val="24"/>
              </w:rPr>
            </w:pPr>
            <w:r>
              <w:rPr>
                <w:sz w:val="24"/>
                <w:szCs w:val="24"/>
              </w:rPr>
              <w:t>6.3</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B2F9125" w14:textId="77777777" w:rsidR="00B97E87" w:rsidRDefault="00330D95">
            <w:pPr>
              <w:jc w:val="both"/>
              <w:rPr>
                <w:sz w:val="24"/>
                <w:szCs w:val="24"/>
              </w:rPr>
            </w:pPr>
            <w:r>
              <w:rPr>
                <w:sz w:val="24"/>
                <w:szCs w:val="24"/>
              </w:rPr>
              <w:t>LEX.</w:t>
            </w:r>
            <w:proofErr w:type="gramStart"/>
            <w:r>
              <w:rPr>
                <w:sz w:val="24"/>
                <w:szCs w:val="24"/>
              </w:rPr>
              <w:t>4.C.</w:t>
            </w:r>
            <w:proofErr w:type="gramEnd"/>
            <w:r>
              <w:rPr>
                <w:sz w:val="24"/>
                <w:szCs w:val="24"/>
              </w:rPr>
              <w:t>1.</w:t>
            </w:r>
          </w:p>
          <w:p w14:paraId="3ADFEB18" w14:textId="77777777" w:rsidR="00B97E87" w:rsidRDefault="00330D95">
            <w:pPr>
              <w:jc w:val="both"/>
              <w:rPr>
                <w:sz w:val="24"/>
                <w:szCs w:val="24"/>
              </w:rPr>
            </w:pPr>
            <w:r>
              <w:rPr>
                <w:sz w:val="24"/>
                <w:szCs w:val="24"/>
              </w:rPr>
              <w:t>LEX.</w:t>
            </w:r>
            <w:proofErr w:type="gramStart"/>
            <w:r>
              <w:rPr>
                <w:sz w:val="24"/>
                <w:szCs w:val="24"/>
              </w:rPr>
              <w:t>4.C.</w:t>
            </w:r>
            <w:proofErr w:type="gramEnd"/>
            <w:r>
              <w:rPr>
                <w:sz w:val="24"/>
                <w:szCs w:val="24"/>
              </w:rPr>
              <w:t>2.</w:t>
            </w:r>
          </w:p>
        </w:tc>
      </w:tr>
    </w:tbl>
    <w:p w14:paraId="3F45FCF6" w14:textId="77777777" w:rsidR="00B97E87" w:rsidRDefault="00330D95">
      <w:pPr>
        <w:spacing w:before="240" w:after="240"/>
        <w:jc w:val="both"/>
      </w:pPr>
      <w:r>
        <w:t xml:space="preserve"> </w:t>
      </w:r>
    </w:p>
    <w:p w14:paraId="7B1D7492" w14:textId="5B0FFBA3" w:rsidR="00B97E87" w:rsidRDefault="00600E44">
      <w:pPr>
        <w:pStyle w:val="Ttulo1"/>
        <w:keepNext w:val="0"/>
        <w:keepLines w:val="0"/>
        <w:spacing w:before="480"/>
        <w:ind w:left="1080" w:hanging="360"/>
        <w:rPr>
          <w:b/>
          <w:sz w:val="28"/>
          <w:szCs w:val="28"/>
        </w:rPr>
      </w:pPr>
      <w:bookmarkStart w:id="12" w:name="_10o7p3f5hcjt" w:colFirst="0" w:colLast="0"/>
      <w:bookmarkStart w:id="13" w:name="_9mz7y8r9vxjb" w:colFirst="0" w:colLast="0"/>
      <w:bookmarkStart w:id="14" w:name="_2dphddwo2ugk" w:colFirst="0" w:colLast="0"/>
      <w:bookmarkEnd w:id="12"/>
      <w:bookmarkEnd w:id="13"/>
      <w:bookmarkEnd w:id="14"/>
      <w:r>
        <w:rPr>
          <w:b/>
          <w:sz w:val="28"/>
          <w:szCs w:val="28"/>
        </w:rPr>
        <w:t>12</w:t>
      </w:r>
      <w:r w:rsidR="00330D95">
        <w:rPr>
          <w:b/>
          <w:sz w:val="28"/>
          <w:szCs w:val="28"/>
        </w:rPr>
        <w:t>.</w:t>
      </w:r>
      <w:r w:rsidR="00330D95">
        <w:rPr>
          <w:rFonts w:ascii="Times New Roman" w:eastAsia="Times New Roman" w:hAnsi="Times New Roman" w:cs="Times New Roman"/>
          <w:sz w:val="14"/>
          <w:szCs w:val="14"/>
        </w:rPr>
        <w:t xml:space="preserve">   </w:t>
      </w:r>
      <w:r w:rsidR="00330D95">
        <w:rPr>
          <w:b/>
          <w:sz w:val="28"/>
          <w:szCs w:val="28"/>
        </w:rPr>
        <w:t>Concreción curricular</w:t>
      </w:r>
    </w:p>
    <w:p w14:paraId="7B11C97A" w14:textId="6F14985C" w:rsidR="00B97E87" w:rsidRDefault="00330D95">
      <w:pPr>
        <w:spacing w:before="240" w:after="240"/>
        <w:jc w:val="both"/>
      </w:pPr>
      <w:r>
        <w:t xml:space="preserve"> </w:t>
      </w:r>
    </w:p>
    <w:tbl>
      <w:tblPr>
        <w:tblStyle w:val="aff8"/>
        <w:tblW w:w="810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074"/>
        <w:gridCol w:w="3632"/>
        <w:gridCol w:w="1513"/>
        <w:gridCol w:w="1884"/>
      </w:tblGrid>
      <w:tr w:rsidR="00B97E87" w14:paraId="53EB9B07" w14:textId="77777777">
        <w:trPr>
          <w:trHeight w:val="446"/>
        </w:trPr>
        <w:tc>
          <w:tcPr>
            <w:tcW w:w="8102" w:type="dxa"/>
            <w:gridSpan w:val="4"/>
            <w:tcBorders>
              <w:top w:val="single" w:sz="8" w:space="0" w:color="000000"/>
              <w:left w:val="single" w:sz="8" w:space="0" w:color="000000"/>
              <w:bottom w:val="single" w:sz="8" w:space="0" w:color="000000"/>
              <w:right w:val="single" w:sz="8" w:space="0" w:color="000000"/>
            </w:tcBorders>
            <w:shd w:val="clear" w:color="auto" w:fill="C8F0FA"/>
            <w:tcMar>
              <w:top w:w="100" w:type="dxa"/>
              <w:left w:w="100" w:type="dxa"/>
              <w:bottom w:w="100" w:type="dxa"/>
              <w:right w:w="100" w:type="dxa"/>
            </w:tcMar>
          </w:tcPr>
          <w:p w14:paraId="746B5011" w14:textId="77777777" w:rsidR="00B97E87" w:rsidRDefault="00330D95">
            <w:pPr>
              <w:spacing w:before="240" w:after="240"/>
              <w:jc w:val="center"/>
              <w:rPr>
                <w:b/>
                <w:sz w:val="30"/>
                <w:szCs w:val="30"/>
              </w:rPr>
            </w:pPr>
            <w:r>
              <w:rPr>
                <w:b/>
                <w:sz w:val="30"/>
                <w:szCs w:val="30"/>
              </w:rPr>
              <w:t xml:space="preserve">1º </w:t>
            </w:r>
            <w:proofErr w:type="gramStart"/>
            <w:r>
              <w:rPr>
                <w:b/>
                <w:sz w:val="30"/>
                <w:szCs w:val="30"/>
              </w:rPr>
              <w:t>ESO :</w:t>
            </w:r>
            <w:proofErr w:type="gramEnd"/>
            <w:r>
              <w:rPr>
                <w:b/>
                <w:sz w:val="30"/>
                <w:szCs w:val="30"/>
              </w:rPr>
              <w:t xml:space="preserve"> SITUACIÓN DE APRENDIZAJE</w:t>
            </w:r>
          </w:p>
        </w:tc>
      </w:tr>
      <w:tr w:rsidR="00B97E87" w14:paraId="6FB3F9BA" w14:textId="77777777">
        <w:trPr>
          <w:trHeight w:val="570"/>
        </w:trPr>
        <w:tc>
          <w:tcPr>
            <w:tcW w:w="1073" w:type="dxa"/>
            <w:tcBorders>
              <w:top w:val="nil"/>
              <w:left w:val="single" w:sz="8" w:space="0" w:color="000000"/>
              <w:bottom w:val="single" w:sz="8" w:space="0" w:color="000000"/>
              <w:right w:val="single" w:sz="8" w:space="0" w:color="000000"/>
            </w:tcBorders>
            <w:shd w:val="clear" w:color="auto" w:fill="C8F0FA"/>
            <w:tcMar>
              <w:top w:w="100" w:type="dxa"/>
              <w:left w:w="100" w:type="dxa"/>
              <w:bottom w:w="100" w:type="dxa"/>
              <w:right w:w="100" w:type="dxa"/>
            </w:tcMar>
          </w:tcPr>
          <w:p w14:paraId="10A74951" w14:textId="77777777" w:rsidR="00B97E87" w:rsidRDefault="00330D95">
            <w:pPr>
              <w:spacing w:before="240" w:after="240"/>
              <w:jc w:val="center"/>
              <w:rPr>
                <w:sz w:val="20"/>
                <w:szCs w:val="20"/>
              </w:rPr>
            </w:pPr>
            <w:r>
              <w:rPr>
                <w:sz w:val="20"/>
                <w:szCs w:val="20"/>
              </w:rPr>
              <w:t>Período</w:t>
            </w:r>
          </w:p>
        </w:tc>
        <w:tc>
          <w:tcPr>
            <w:tcW w:w="3632" w:type="dxa"/>
            <w:tcBorders>
              <w:top w:val="nil"/>
              <w:left w:val="nil"/>
              <w:bottom w:val="single" w:sz="8" w:space="0" w:color="000000"/>
              <w:right w:val="single" w:sz="8" w:space="0" w:color="000000"/>
            </w:tcBorders>
            <w:shd w:val="clear" w:color="auto" w:fill="C8F0FA"/>
            <w:tcMar>
              <w:top w:w="100" w:type="dxa"/>
              <w:left w:w="100" w:type="dxa"/>
              <w:bottom w:w="100" w:type="dxa"/>
              <w:right w:w="100" w:type="dxa"/>
            </w:tcMar>
          </w:tcPr>
          <w:p w14:paraId="7CB45FDF" w14:textId="77777777" w:rsidR="00B97E87" w:rsidRDefault="00330D95">
            <w:pPr>
              <w:spacing w:before="240" w:after="240"/>
              <w:jc w:val="center"/>
              <w:rPr>
                <w:sz w:val="20"/>
                <w:szCs w:val="20"/>
              </w:rPr>
            </w:pPr>
            <w:r>
              <w:rPr>
                <w:sz w:val="20"/>
                <w:szCs w:val="20"/>
              </w:rPr>
              <w:t>Título</w:t>
            </w:r>
          </w:p>
        </w:tc>
        <w:tc>
          <w:tcPr>
            <w:tcW w:w="1513" w:type="dxa"/>
            <w:tcBorders>
              <w:top w:val="nil"/>
              <w:left w:val="nil"/>
              <w:bottom w:val="single" w:sz="8" w:space="0" w:color="000000"/>
              <w:right w:val="single" w:sz="8" w:space="0" w:color="000000"/>
            </w:tcBorders>
            <w:shd w:val="clear" w:color="auto" w:fill="C8F0FA"/>
            <w:tcMar>
              <w:top w:w="100" w:type="dxa"/>
              <w:left w:w="100" w:type="dxa"/>
              <w:bottom w:w="100" w:type="dxa"/>
              <w:right w:w="100" w:type="dxa"/>
            </w:tcMar>
          </w:tcPr>
          <w:p w14:paraId="2ECED7BD" w14:textId="77777777" w:rsidR="00B97E87" w:rsidRDefault="00330D95">
            <w:pPr>
              <w:spacing w:before="240" w:after="240"/>
              <w:jc w:val="center"/>
              <w:rPr>
                <w:sz w:val="20"/>
                <w:szCs w:val="20"/>
              </w:rPr>
            </w:pPr>
            <w:proofErr w:type="spellStart"/>
            <w:r>
              <w:rPr>
                <w:sz w:val="20"/>
                <w:szCs w:val="20"/>
              </w:rPr>
              <w:t>Nº</w:t>
            </w:r>
            <w:proofErr w:type="spellEnd"/>
            <w:r>
              <w:rPr>
                <w:sz w:val="20"/>
                <w:szCs w:val="20"/>
              </w:rPr>
              <w:t xml:space="preserve"> Sesiones previstas</w:t>
            </w:r>
          </w:p>
        </w:tc>
        <w:tc>
          <w:tcPr>
            <w:tcW w:w="1884" w:type="dxa"/>
            <w:tcBorders>
              <w:top w:val="nil"/>
              <w:left w:val="nil"/>
              <w:bottom w:val="single" w:sz="8" w:space="0" w:color="000000"/>
              <w:right w:val="single" w:sz="8" w:space="0" w:color="000000"/>
            </w:tcBorders>
            <w:shd w:val="clear" w:color="auto" w:fill="C8F0FA"/>
            <w:tcMar>
              <w:top w:w="100" w:type="dxa"/>
              <w:left w:w="100" w:type="dxa"/>
              <w:bottom w:w="100" w:type="dxa"/>
              <w:right w:w="100" w:type="dxa"/>
            </w:tcMar>
          </w:tcPr>
          <w:p w14:paraId="50372C86" w14:textId="77777777" w:rsidR="00B97E87" w:rsidRDefault="00330D95">
            <w:pPr>
              <w:spacing w:before="240" w:after="240"/>
              <w:jc w:val="center"/>
              <w:rPr>
                <w:sz w:val="20"/>
                <w:szCs w:val="20"/>
              </w:rPr>
            </w:pPr>
            <w:r>
              <w:rPr>
                <w:sz w:val="20"/>
                <w:szCs w:val="20"/>
              </w:rPr>
              <w:t>Temporalización</w:t>
            </w:r>
          </w:p>
        </w:tc>
      </w:tr>
      <w:tr w:rsidR="00B97E87" w14:paraId="7EEF1C57" w14:textId="77777777">
        <w:trPr>
          <w:trHeight w:val="446"/>
        </w:trPr>
        <w:tc>
          <w:tcPr>
            <w:tcW w:w="1073"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668047BC" w14:textId="77777777" w:rsidR="00B97E87" w:rsidRDefault="00330D95">
            <w:pPr>
              <w:spacing w:before="240" w:after="240"/>
              <w:rPr>
                <w:sz w:val="24"/>
                <w:szCs w:val="24"/>
              </w:rPr>
            </w:pPr>
            <w:r>
              <w:rPr>
                <w:sz w:val="24"/>
                <w:szCs w:val="24"/>
              </w:rPr>
              <w:t xml:space="preserve">1ª </w:t>
            </w:r>
            <w:proofErr w:type="spellStart"/>
            <w:r>
              <w:rPr>
                <w:sz w:val="24"/>
                <w:szCs w:val="24"/>
              </w:rPr>
              <w:t>Eval</w:t>
            </w:r>
            <w:proofErr w:type="spellEnd"/>
            <w:r>
              <w:rPr>
                <w:sz w:val="24"/>
                <w:szCs w:val="24"/>
              </w:rPr>
              <w:t xml:space="preserve"> </w:t>
            </w:r>
          </w:p>
        </w:tc>
        <w:tc>
          <w:tcPr>
            <w:tcW w:w="363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624CD82D" w14:textId="77777777" w:rsidR="00B97E87" w:rsidRDefault="00330D95">
            <w:pPr>
              <w:spacing w:before="240" w:after="240"/>
              <w:jc w:val="center"/>
              <w:rPr>
                <w:sz w:val="24"/>
                <w:szCs w:val="24"/>
              </w:rPr>
            </w:pPr>
            <w:r>
              <w:rPr>
                <w:sz w:val="24"/>
                <w:szCs w:val="24"/>
              </w:rPr>
              <w:t xml:space="preserve"> </w:t>
            </w:r>
            <w:proofErr w:type="gramStart"/>
            <w:r>
              <w:rPr>
                <w:sz w:val="24"/>
                <w:szCs w:val="24"/>
              </w:rPr>
              <w:t>( Unidad</w:t>
            </w:r>
            <w:proofErr w:type="gramEnd"/>
            <w:r>
              <w:rPr>
                <w:sz w:val="24"/>
                <w:szCs w:val="24"/>
              </w:rPr>
              <w:t xml:space="preserve"> 0 )  Introducción  </w:t>
            </w:r>
          </w:p>
        </w:tc>
        <w:tc>
          <w:tcPr>
            <w:tcW w:w="1513"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390E313B" w14:textId="77777777" w:rsidR="00B97E87" w:rsidRDefault="00330D95">
            <w:pPr>
              <w:spacing w:before="240" w:after="240"/>
              <w:jc w:val="center"/>
              <w:rPr>
                <w:sz w:val="24"/>
                <w:szCs w:val="24"/>
              </w:rPr>
            </w:pPr>
            <w:r>
              <w:rPr>
                <w:sz w:val="24"/>
                <w:szCs w:val="24"/>
              </w:rPr>
              <w:t xml:space="preserve"> 6</w:t>
            </w:r>
          </w:p>
        </w:tc>
        <w:tc>
          <w:tcPr>
            <w:tcW w:w="1884"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70837A13" w14:textId="77777777" w:rsidR="00B97E87" w:rsidRDefault="00330D95">
            <w:pPr>
              <w:spacing w:before="240" w:after="240"/>
              <w:jc w:val="center"/>
              <w:rPr>
                <w:sz w:val="24"/>
                <w:szCs w:val="24"/>
              </w:rPr>
            </w:pPr>
            <w:r>
              <w:rPr>
                <w:sz w:val="24"/>
                <w:szCs w:val="24"/>
              </w:rPr>
              <w:t>Septiembre 2022</w:t>
            </w:r>
          </w:p>
        </w:tc>
      </w:tr>
      <w:tr w:rsidR="00B97E87" w14:paraId="2DB0ACA3" w14:textId="77777777">
        <w:trPr>
          <w:trHeight w:val="446"/>
        </w:trPr>
        <w:tc>
          <w:tcPr>
            <w:tcW w:w="1073"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361F361C" w14:textId="77777777" w:rsidR="00B97E87" w:rsidRDefault="00330D95">
            <w:pPr>
              <w:spacing w:before="240" w:after="240"/>
              <w:rPr>
                <w:sz w:val="24"/>
                <w:szCs w:val="24"/>
              </w:rPr>
            </w:pPr>
            <w:r>
              <w:rPr>
                <w:sz w:val="20"/>
                <w:szCs w:val="20"/>
              </w:rPr>
              <w:t xml:space="preserve"> </w:t>
            </w:r>
            <w:r>
              <w:rPr>
                <w:sz w:val="24"/>
                <w:szCs w:val="24"/>
              </w:rPr>
              <w:t xml:space="preserve">1ª </w:t>
            </w:r>
            <w:proofErr w:type="spellStart"/>
            <w:r>
              <w:rPr>
                <w:sz w:val="24"/>
                <w:szCs w:val="24"/>
              </w:rPr>
              <w:t>Eval</w:t>
            </w:r>
            <w:proofErr w:type="spellEnd"/>
          </w:p>
        </w:tc>
        <w:tc>
          <w:tcPr>
            <w:tcW w:w="363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666B976D" w14:textId="77777777" w:rsidR="00B97E87" w:rsidRDefault="00330D95">
            <w:pPr>
              <w:spacing w:before="240" w:after="240"/>
              <w:jc w:val="center"/>
              <w:rPr>
                <w:sz w:val="24"/>
                <w:szCs w:val="24"/>
              </w:rPr>
            </w:pPr>
            <w:proofErr w:type="gramStart"/>
            <w:r>
              <w:rPr>
                <w:sz w:val="24"/>
                <w:szCs w:val="24"/>
              </w:rPr>
              <w:t>( Unidad</w:t>
            </w:r>
            <w:proofErr w:type="gramEnd"/>
            <w:r>
              <w:rPr>
                <w:sz w:val="24"/>
                <w:szCs w:val="24"/>
              </w:rPr>
              <w:t xml:space="preserve"> 1 ) </w:t>
            </w:r>
            <w:proofErr w:type="spellStart"/>
            <w:r>
              <w:rPr>
                <w:sz w:val="24"/>
                <w:szCs w:val="24"/>
              </w:rPr>
              <w:t>You</w:t>
            </w:r>
            <w:proofErr w:type="spellEnd"/>
            <w:r>
              <w:rPr>
                <w:sz w:val="24"/>
                <w:szCs w:val="24"/>
              </w:rPr>
              <w:t xml:space="preserve"> and Me </w:t>
            </w:r>
          </w:p>
        </w:tc>
        <w:tc>
          <w:tcPr>
            <w:tcW w:w="1513"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489D26D6" w14:textId="77777777" w:rsidR="00B97E87" w:rsidRDefault="00330D95">
            <w:pPr>
              <w:spacing w:before="240" w:after="240"/>
              <w:jc w:val="center"/>
              <w:rPr>
                <w:sz w:val="20"/>
                <w:szCs w:val="20"/>
              </w:rPr>
            </w:pPr>
            <w:r>
              <w:rPr>
                <w:sz w:val="20"/>
                <w:szCs w:val="20"/>
              </w:rPr>
              <w:t xml:space="preserve"> </w:t>
            </w:r>
          </w:p>
        </w:tc>
        <w:tc>
          <w:tcPr>
            <w:tcW w:w="1884"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4FE7AB58" w14:textId="77777777" w:rsidR="00B97E87" w:rsidRDefault="00330D95">
            <w:pPr>
              <w:spacing w:before="240" w:after="240"/>
              <w:jc w:val="center"/>
              <w:rPr>
                <w:sz w:val="24"/>
                <w:szCs w:val="24"/>
              </w:rPr>
            </w:pPr>
            <w:r>
              <w:rPr>
                <w:sz w:val="24"/>
                <w:szCs w:val="24"/>
              </w:rPr>
              <w:t>Octubre</w:t>
            </w:r>
          </w:p>
          <w:p w14:paraId="05A53360" w14:textId="77777777" w:rsidR="00B97E87" w:rsidRDefault="00330D95">
            <w:pPr>
              <w:spacing w:before="240" w:after="240"/>
              <w:jc w:val="center"/>
              <w:rPr>
                <w:sz w:val="24"/>
                <w:szCs w:val="24"/>
              </w:rPr>
            </w:pPr>
            <w:r>
              <w:rPr>
                <w:sz w:val="24"/>
                <w:szCs w:val="24"/>
              </w:rPr>
              <w:t xml:space="preserve">2022 </w:t>
            </w:r>
          </w:p>
        </w:tc>
      </w:tr>
      <w:tr w:rsidR="00B97E87" w14:paraId="4A5B7421" w14:textId="77777777">
        <w:trPr>
          <w:trHeight w:val="446"/>
        </w:trPr>
        <w:tc>
          <w:tcPr>
            <w:tcW w:w="1073"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6DDBBCFB" w14:textId="77777777" w:rsidR="00B97E87" w:rsidRDefault="00330D95">
            <w:pPr>
              <w:spacing w:before="240" w:after="240"/>
              <w:rPr>
                <w:sz w:val="24"/>
                <w:szCs w:val="24"/>
              </w:rPr>
            </w:pPr>
            <w:r>
              <w:rPr>
                <w:sz w:val="24"/>
                <w:szCs w:val="24"/>
              </w:rPr>
              <w:t xml:space="preserve"> 1ª </w:t>
            </w:r>
            <w:proofErr w:type="spellStart"/>
            <w:r>
              <w:rPr>
                <w:sz w:val="24"/>
                <w:szCs w:val="24"/>
              </w:rPr>
              <w:t>Eval</w:t>
            </w:r>
            <w:proofErr w:type="spellEnd"/>
          </w:p>
        </w:tc>
        <w:tc>
          <w:tcPr>
            <w:tcW w:w="363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21EDEC3C" w14:textId="77777777" w:rsidR="00B97E87" w:rsidRDefault="00330D95">
            <w:pPr>
              <w:spacing w:before="240" w:after="240"/>
              <w:rPr>
                <w:sz w:val="24"/>
                <w:szCs w:val="24"/>
              </w:rPr>
            </w:pPr>
            <w:r>
              <w:rPr>
                <w:sz w:val="20"/>
                <w:szCs w:val="20"/>
              </w:rPr>
              <w:t xml:space="preserve">        </w:t>
            </w:r>
            <w:r>
              <w:rPr>
                <w:sz w:val="24"/>
                <w:szCs w:val="24"/>
              </w:rPr>
              <w:t xml:space="preserve">   (</w:t>
            </w:r>
            <w:proofErr w:type="gramStart"/>
            <w:r>
              <w:rPr>
                <w:sz w:val="24"/>
                <w:szCs w:val="24"/>
              </w:rPr>
              <w:t>Unidad  2</w:t>
            </w:r>
            <w:proofErr w:type="gramEnd"/>
            <w:r>
              <w:rPr>
                <w:sz w:val="24"/>
                <w:szCs w:val="24"/>
              </w:rPr>
              <w:t xml:space="preserve">)  </w:t>
            </w:r>
            <w:proofErr w:type="spellStart"/>
            <w:r>
              <w:rPr>
                <w:sz w:val="24"/>
                <w:szCs w:val="24"/>
              </w:rPr>
              <w:t>My</w:t>
            </w:r>
            <w:proofErr w:type="spellEnd"/>
            <w:r>
              <w:rPr>
                <w:sz w:val="24"/>
                <w:szCs w:val="24"/>
              </w:rPr>
              <w:t xml:space="preserve"> Day</w:t>
            </w:r>
          </w:p>
        </w:tc>
        <w:tc>
          <w:tcPr>
            <w:tcW w:w="1513"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3F8C87CC" w14:textId="77777777" w:rsidR="00B97E87" w:rsidRDefault="00330D95">
            <w:pPr>
              <w:spacing w:before="240" w:after="240"/>
              <w:jc w:val="center"/>
              <w:rPr>
                <w:sz w:val="20"/>
                <w:szCs w:val="20"/>
              </w:rPr>
            </w:pPr>
            <w:r>
              <w:rPr>
                <w:sz w:val="20"/>
                <w:szCs w:val="20"/>
              </w:rPr>
              <w:t xml:space="preserve"> </w:t>
            </w:r>
          </w:p>
        </w:tc>
        <w:tc>
          <w:tcPr>
            <w:tcW w:w="1884"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0D427A53" w14:textId="77777777" w:rsidR="00B97E87" w:rsidRDefault="00330D95">
            <w:pPr>
              <w:spacing w:before="240" w:after="240"/>
              <w:jc w:val="center"/>
              <w:rPr>
                <w:sz w:val="20"/>
                <w:szCs w:val="20"/>
              </w:rPr>
            </w:pPr>
            <w:r>
              <w:rPr>
                <w:sz w:val="24"/>
                <w:szCs w:val="24"/>
              </w:rPr>
              <w:t>Noviembre 2022</w:t>
            </w:r>
            <w:r>
              <w:rPr>
                <w:sz w:val="20"/>
                <w:szCs w:val="20"/>
              </w:rPr>
              <w:t xml:space="preserve"> </w:t>
            </w:r>
          </w:p>
        </w:tc>
      </w:tr>
      <w:tr w:rsidR="00B97E87" w14:paraId="0ADADD01" w14:textId="77777777">
        <w:trPr>
          <w:trHeight w:val="446"/>
        </w:trPr>
        <w:tc>
          <w:tcPr>
            <w:tcW w:w="1073"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3182F5BF" w14:textId="77777777" w:rsidR="00B97E87" w:rsidRDefault="00330D95">
            <w:pPr>
              <w:spacing w:before="240" w:after="240"/>
              <w:rPr>
                <w:sz w:val="24"/>
                <w:szCs w:val="24"/>
              </w:rPr>
            </w:pPr>
            <w:r>
              <w:rPr>
                <w:sz w:val="20"/>
                <w:szCs w:val="20"/>
              </w:rPr>
              <w:t xml:space="preserve"> </w:t>
            </w:r>
            <w:r>
              <w:rPr>
                <w:sz w:val="24"/>
                <w:szCs w:val="24"/>
              </w:rPr>
              <w:t xml:space="preserve">1ª </w:t>
            </w:r>
            <w:proofErr w:type="spellStart"/>
            <w:r>
              <w:rPr>
                <w:sz w:val="24"/>
                <w:szCs w:val="24"/>
              </w:rPr>
              <w:t>Eval</w:t>
            </w:r>
            <w:proofErr w:type="spellEnd"/>
          </w:p>
        </w:tc>
        <w:tc>
          <w:tcPr>
            <w:tcW w:w="363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081A7F79" w14:textId="77777777" w:rsidR="00B97E87" w:rsidRDefault="00330D95">
            <w:pPr>
              <w:spacing w:before="240" w:after="240"/>
              <w:rPr>
                <w:sz w:val="20"/>
                <w:szCs w:val="20"/>
              </w:rPr>
            </w:pPr>
            <w:r>
              <w:rPr>
                <w:sz w:val="20"/>
                <w:szCs w:val="20"/>
              </w:rPr>
              <w:t xml:space="preserve"> </w:t>
            </w:r>
            <w:r>
              <w:rPr>
                <w:sz w:val="24"/>
                <w:szCs w:val="24"/>
              </w:rPr>
              <w:t xml:space="preserve">(Unidad </w:t>
            </w:r>
            <w:proofErr w:type="gramStart"/>
            <w:r>
              <w:rPr>
                <w:sz w:val="24"/>
                <w:szCs w:val="24"/>
              </w:rPr>
              <w:t>3 )</w:t>
            </w:r>
            <w:proofErr w:type="gramEnd"/>
            <w:r>
              <w:rPr>
                <w:sz w:val="24"/>
                <w:szCs w:val="24"/>
              </w:rPr>
              <w:t xml:space="preserve">  </w:t>
            </w:r>
            <w:proofErr w:type="spellStart"/>
            <w:r>
              <w:rPr>
                <w:sz w:val="24"/>
                <w:szCs w:val="24"/>
              </w:rPr>
              <w:t>My</w:t>
            </w:r>
            <w:proofErr w:type="spellEnd"/>
            <w:r>
              <w:rPr>
                <w:sz w:val="24"/>
                <w:szCs w:val="24"/>
              </w:rPr>
              <w:t xml:space="preserve"> </w:t>
            </w:r>
            <w:proofErr w:type="spellStart"/>
            <w:r>
              <w:rPr>
                <w:sz w:val="24"/>
                <w:szCs w:val="24"/>
              </w:rPr>
              <w:t>Favourite</w:t>
            </w:r>
            <w:proofErr w:type="spellEnd"/>
            <w:r>
              <w:rPr>
                <w:sz w:val="24"/>
                <w:szCs w:val="24"/>
              </w:rPr>
              <w:t xml:space="preserve"> </w:t>
            </w:r>
            <w:proofErr w:type="spellStart"/>
            <w:r>
              <w:rPr>
                <w:sz w:val="24"/>
                <w:szCs w:val="24"/>
              </w:rPr>
              <w:t>Things</w:t>
            </w:r>
            <w:proofErr w:type="spellEnd"/>
            <w:r>
              <w:rPr>
                <w:sz w:val="20"/>
                <w:szCs w:val="20"/>
              </w:rPr>
              <w:t xml:space="preserve"> </w:t>
            </w:r>
          </w:p>
        </w:tc>
        <w:tc>
          <w:tcPr>
            <w:tcW w:w="1513"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7B990BB0" w14:textId="77777777" w:rsidR="00B97E87" w:rsidRDefault="00330D95">
            <w:pPr>
              <w:spacing w:before="240" w:after="240"/>
              <w:jc w:val="center"/>
              <w:rPr>
                <w:sz w:val="20"/>
                <w:szCs w:val="20"/>
              </w:rPr>
            </w:pPr>
            <w:r>
              <w:rPr>
                <w:sz w:val="20"/>
                <w:szCs w:val="20"/>
              </w:rPr>
              <w:t xml:space="preserve"> </w:t>
            </w:r>
          </w:p>
        </w:tc>
        <w:tc>
          <w:tcPr>
            <w:tcW w:w="1884"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39624AC3" w14:textId="77777777" w:rsidR="00B97E87" w:rsidRDefault="00330D95">
            <w:pPr>
              <w:spacing w:before="240" w:after="240"/>
              <w:jc w:val="center"/>
              <w:rPr>
                <w:sz w:val="24"/>
                <w:szCs w:val="24"/>
              </w:rPr>
            </w:pPr>
            <w:r>
              <w:rPr>
                <w:sz w:val="24"/>
                <w:szCs w:val="24"/>
              </w:rPr>
              <w:t xml:space="preserve">Diciembre 2022 </w:t>
            </w:r>
          </w:p>
        </w:tc>
      </w:tr>
      <w:tr w:rsidR="00B97E87" w14:paraId="7ACB1C6D" w14:textId="77777777">
        <w:trPr>
          <w:trHeight w:val="446"/>
        </w:trPr>
        <w:tc>
          <w:tcPr>
            <w:tcW w:w="1073"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095D31C1" w14:textId="77777777" w:rsidR="00B97E87" w:rsidRDefault="00330D95">
            <w:pPr>
              <w:spacing w:before="240" w:after="240"/>
              <w:rPr>
                <w:sz w:val="24"/>
                <w:szCs w:val="24"/>
              </w:rPr>
            </w:pPr>
            <w:r>
              <w:rPr>
                <w:sz w:val="24"/>
                <w:szCs w:val="24"/>
              </w:rPr>
              <w:t xml:space="preserve"> 2ª </w:t>
            </w:r>
            <w:proofErr w:type="spellStart"/>
            <w:r>
              <w:rPr>
                <w:sz w:val="24"/>
                <w:szCs w:val="24"/>
              </w:rPr>
              <w:t>Eval</w:t>
            </w:r>
            <w:proofErr w:type="spellEnd"/>
          </w:p>
        </w:tc>
        <w:tc>
          <w:tcPr>
            <w:tcW w:w="363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574A6A0A" w14:textId="77777777" w:rsidR="00B97E87" w:rsidRDefault="00330D95">
            <w:pPr>
              <w:spacing w:before="240" w:after="240"/>
              <w:jc w:val="center"/>
              <w:rPr>
                <w:sz w:val="24"/>
                <w:szCs w:val="24"/>
              </w:rPr>
            </w:pPr>
            <w:proofErr w:type="gramStart"/>
            <w:r>
              <w:rPr>
                <w:sz w:val="24"/>
                <w:szCs w:val="24"/>
              </w:rPr>
              <w:t>( Unidad</w:t>
            </w:r>
            <w:proofErr w:type="gramEnd"/>
            <w:r>
              <w:rPr>
                <w:sz w:val="24"/>
                <w:szCs w:val="24"/>
              </w:rPr>
              <w:t xml:space="preserve">  4)  </w:t>
            </w:r>
            <w:proofErr w:type="spellStart"/>
            <w:r>
              <w:rPr>
                <w:sz w:val="24"/>
                <w:szCs w:val="24"/>
              </w:rPr>
              <w:t>Fun</w:t>
            </w:r>
            <w:proofErr w:type="spellEnd"/>
            <w:r>
              <w:rPr>
                <w:sz w:val="24"/>
                <w:szCs w:val="24"/>
              </w:rPr>
              <w:t xml:space="preserve"> </w:t>
            </w:r>
            <w:proofErr w:type="spellStart"/>
            <w:r>
              <w:rPr>
                <w:sz w:val="24"/>
                <w:szCs w:val="24"/>
              </w:rPr>
              <w:t>Around</w:t>
            </w:r>
            <w:proofErr w:type="spellEnd"/>
            <w:r>
              <w:rPr>
                <w:sz w:val="24"/>
                <w:szCs w:val="24"/>
              </w:rPr>
              <w:t xml:space="preserve"> Town</w:t>
            </w:r>
          </w:p>
        </w:tc>
        <w:tc>
          <w:tcPr>
            <w:tcW w:w="1513"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5CD2F2EC" w14:textId="77777777" w:rsidR="00B97E87" w:rsidRDefault="00330D95">
            <w:pPr>
              <w:spacing w:before="240" w:after="240"/>
              <w:jc w:val="center"/>
              <w:rPr>
                <w:sz w:val="20"/>
                <w:szCs w:val="20"/>
              </w:rPr>
            </w:pPr>
            <w:r>
              <w:rPr>
                <w:sz w:val="20"/>
                <w:szCs w:val="20"/>
              </w:rPr>
              <w:t xml:space="preserve"> </w:t>
            </w:r>
          </w:p>
        </w:tc>
        <w:tc>
          <w:tcPr>
            <w:tcW w:w="1884"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23BE3A27" w14:textId="77777777" w:rsidR="00B97E87" w:rsidRDefault="00330D95">
            <w:pPr>
              <w:spacing w:before="240" w:after="240"/>
              <w:jc w:val="center"/>
              <w:rPr>
                <w:sz w:val="26"/>
                <w:szCs w:val="26"/>
              </w:rPr>
            </w:pPr>
            <w:r>
              <w:rPr>
                <w:sz w:val="26"/>
                <w:szCs w:val="26"/>
              </w:rPr>
              <w:t xml:space="preserve">Enero </w:t>
            </w:r>
          </w:p>
          <w:p w14:paraId="53C9ABA8" w14:textId="77777777" w:rsidR="00B97E87" w:rsidRDefault="00330D95">
            <w:pPr>
              <w:spacing w:before="240" w:after="240"/>
              <w:jc w:val="center"/>
              <w:rPr>
                <w:sz w:val="20"/>
                <w:szCs w:val="20"/>
              </w:rPr>
            </w:pPr>
            <w:r>
              <w:rPr>
                <w:sz w:val="26"/>
                <w:szCs w:val="26"/>
              </w:rPr>
              <w:lastRenderedPageBreak/>
              <w:t>2022</w:t>
            </w:r>
            <w:r>
              <w:rPr>
                <w:sz w:val="20"/>
                <w:szCs w:val="20"/>
              </w:rPr>
              <w:t xml:space="preserve"> </w:t>
            </w:r>
          </w:p>
        </w:tc>
      </w:tr>
      <w:tr w:rsidR="00B97E87" w14:paraId="05163783" w14:textId="77777777">
        <w:trPr>
          <w:trHeight w:val="446"/>
        </w:trPr>
        <w:tc>
          <w:tcPr>
            <w:tcW w:w="1073"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5D0E7DFA" w14:textId="77777777" w:rsidR="00B97E87" w:rsidRDefault="00330D95">
            <w:pPr>
              <w:spacing w:before="240" w:after="240"/>
              <w:rPr>
                <w:sz w:val="26"/>
                <w:szCs w:val="26"/>
              </w:rPr>
            </w:pPr>
            <w:r>
              <w:rPr>
                <w:sz w:val="26"/>
                <w:szCs w:val="26"/>
              </w:rPr>
              <w:lastRenderedPageBreak/>
              <w:t xml:space="preserve"> 2ªEval</w:t>
            </w:r>
          </w:p>
        </w:tc>
        <w:tc>
          <w:tcPr>
            <w:tcW w:w="363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1003CDBE" w14:textId="77777777" w:rsidR="00B97E87" w:rsidRDefault="00330D95">
            <w:pPr>
              <w:spacing w:before="240" w:after="240"/>
              <w:rPr>
                <w:sz w:val="24"/>
                <w:szCs w:val="24"/>
              </w:rPr>
            </w:pPr>
            <w:r>
              <w:rPr>
                <w:sz w:val="20"/>
                <w:szCs w:val="20"/>
              </w:rPr>
              <w:t xml:space="preserve">    </w:t>
            </w:r>
            <w:r>
              <w:rPr>
                <w:sz w:val="24"/>
                <w:szCs w:val="24"/>
              </w:rPr>
              <w:t xml:space="preserve">    </w:t>
            </w:r>
            <w:proofErr w:type="gramStart"/>
            <w:r>
              <w:rPr>
                <w:sz w:val="24"/>
                <w:szCs w:val="24"/>
              </w:rPr>
              <w:t>( Unidad</w:t>
            </w:r>
            <w:proofErr w:type="gramEnd"/>
            <w:r>
              <w:rPr>
                <w:sz w:val="24"/>
                <w:szCs w:val="24"/>
              </w:rPr>
              <w:t xml:space="preserve"> 5 )   </w:t>
            </w:r>
            <w:proofErr w:type="spellStart"/>
            <w:r>
              <w:rPr>
                <w:sz w:val="24"/>
                <w:szCs w:val="24"/>
              </w:rPr>
              <w:t>On</w:t>
            </w:r>
            <w:proofErr w:type="spellEnd"/>
            <w:r>
              <w:rPr>
                <w:sz w:val="24"/>
                <w:szCs w:val="24"/>
              </w:rPr>
              <w:t xml:space="preserve"> Holiday</w:t>
            </w:r>
          </w:p>
        </w:tc>
        <w:tc>
          <w:tcPr>
            <w:tcW w:w="1513"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7CF8B767" w14:textId="77777777" w:rsidR="00B97E87" w:rsidRDefault="00B97E87">
            <w:pPr>
              <w:spacing w:before="240" w:after="240"/>
              <w:jc w:val="center"/>
              <w:rPr>
                <w:sz w:val="20"/>
                <w:szCs w:val="20"/>
              </w:rPr>
            </w:pPr>
          </w:p>
        </w:tc>
        <w:tc>
          <w:tcPr>
            <w:tcW w:w="1884"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6CA0F243" w14:textId="77777777" w:rsidR="00B97E87" w:rsidRDefault="00330D95">
            <w:pPr>
              <w:spacing w:before="240" w:after="240"/>
              <w:jc w:val="center"/>
              <w:rPr>
                <w:sz w:val="24"/>
                <w:szCs w:val="24"/>
              </w:rPr>
            </w:pPr>
            <w:r>
              <w:rPr>
                <w:sz w:val="24"/>
                <w:szCs w:val="24"/>
              </w:rPr>
              <w:t xml:space="preserve">Febrero </w:t>
            </w:r>
          </w:p>
          <w:p w14:paraId="757ADA50" w14:textId="77777777" w:rsidR="00B97E87" w:rsidRDefault="00330D95">
            <w:pPr>
              <w:spacing w:before="240" w:after="240"/>
              <w:jc w:val="center"/>
              <w:rPr>
                <w:sz w:val="24"/>
                <w:szCs w:val="24"/>
              </w:rPr>
            </w:pPr>
            <w:r>
              <w:rPr>
                <w:sz w:val="24"/>
                <w:szCs w:val="24"/>
              </w:rPr>
              <w:t>2022</w:t>
            </w:r>
          </w:p>
        </w:tc>
      </w:tr>
      <w:tr w:rsidR="00B97E87" w14:paraId="1B09B9DC" w14:textId="77777777">
        <w:trPr>
          <w:trHeight w:val="446"/>
        </w:trPr>
        <w:tc>
          <w:tcPr>
            <w:tcW w:w="1073"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405C4739" w14:textId="77777777" w:rsidR="00B97E87" w:rsidRDefault="00330D95">
            <w:pPr>
              <w:spacing w:before="240" w:after="240"/>
              <w:rPr>
                <w:sz w:val="24"/>
                <w:szCs w:val="24"/>
              </w:rPr>
            </w:pPr>
            <w:r>
              <w:rPr>
                <w:sz w:val="24"/>
                <w:szCs w:val="24"/>
              </w:rPr>
              <w:t xml:space="preserve">2ª </w:t>
            </w:r>
            <w:proofErr w:type="spellStart"/>
            <w:r>
              <w:rPr>
                <w:sz w:val="24"/>
                <w:szCs w:val="24"/>
              </w:rPr>
              <w:t>Eval</w:t>
            </w:r>
            <w:proofErr w:type="spellEnd"/>
          </w:p>
        </w:tc>
        <w:tc>
          <w:tcPr>
            <w:tcW w:w="363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2F253D1C" w14:textId="77777777" w:rsidR="00B97E87" w:rsidRDefault="00330D95">
            <w:pPr>
              <w:spacing w:before="240" w:after="240"/>
              <w:rPr>
                <w:sz w:val="24"/>
                <w:szCs w:val="24"/>
              </w:rPr>
            </w:pPr>
            <w:r>
              <w:rPr>
                <w:sz w:val="20"/>
                <w:szCs w:val="20"/>
              </w:rPr>
              <w:t xml:space="preserve">     </w:t>
            </w:r>
            <w:r>
              <w:rPr>
                <w:sz w:val="24"/>
                <w:szCs w:val="24"/>
              </w:rPr>
              <w:t xml:space="preserve"> </w:t>
            </w:r>
            <w:proofErr w:type="gramStart"/>
            <w:r>
              <w:rPr>
                <w:sz w:val="24"/>
                <w:szCs w:val="24"/>
              </w:rPr>
              <w:t>( Unidad</w:t>
            </w:r>
            <w:proofErr w:type="gramEnd"/>
            <w:r>
              <w:rPr>
                <w:sz w:val="24"/>
                <w:szCs w:val="24"/>
              </w:rPr>
              <w:t xml:space="preserve"> 6 )   Yes, </w:t>
            </w:r>
            <w:proofErr w:type="spellStart"/>
            <w:r>
              <w:rPr>
                <w:sz w:val="24"/>
                <w:szCs w:val="24"/>
              </w:rPr>
              <w:t>You</w:t>
            </w:r>
            <w:proofErr w:type="spellEnd"/>
            <w:r>
              <w:rPr>
                <w:sz w:val="24"/>
                <w:szCs w:val="24"/>
              </w:rPr>
              <w:t xml:space="preserve"> can </w:t>
            </w:r>
          </w:p>
        </w:tc>
        <w:tc>
          <w:tcPr>
            <w:tcW w:w="1513"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42A62820" w14:textId="77777777" w:rsidR="00B97E87" w:rsidRDefault="00B97E87">
            <w:pPr>
              <w:spacing w:before="240" w:after="240"/>
              <w:jc w:val="center"/>
              <w:rPr>
                <w:sz w:val="20"/>
                <w:szCs w:val="20"/>
              </w:rPr>
            </w:pPr>
          </w:p>
        </w:tc>
        <w:tc>
          <w:tcPr>
            <w:tcW w:w="1884"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7B5E1C01" w14:textId="77777777" w:rsidR="00B97E87" w:rsidRDefault="00330D95">
            <w:pPr>
              <w:spacing w:before="240" w:after="240"/>
              <w:jc w:val="center"/>
              <w:rPr>
                <w:sz w:val="24"/>
                <w:szCs w:val="24"/>
              </w:rPr>
            </w:pPr>
            <w:r>
              <w:rPr>
                <w:sz w:val="24"/>
                <w:szCs w:val="24"/>
              </w:rPr>
              <w:t>Marzo</w:t>
            </w:r>
          </w:p>
          <w:p w14:paraId="64653E09" w14:textId="77777777" w:rsidR="00B97E87" w:rsidRDefault="00330D95">
            <w:pPr>
              <w:spacing w:before="240" w:after="240"/>
              <w:jc w:val="center"/>
              <w:rPr>
                <w:sz w:val="24"/>
                <w:szCs w:val="24"/>
              </w:rPr>
            </w:pPr>
            <w:r>
              <w:rPr>
                <w:sz w:val="24"/>
                <w:szCs w:val="24"/>
              </w:rPr>
              <w:t xml:space="preserve"> 2022</w:t>
            </w:r>
          </w:p>
        </w:tc>
      </w:tr>
      <w:tr w:rsidR="00B97E87" w14:paraId="008B3D66" w14:textId="77777777">
        <w:trPr>
          <w:trHeight w:val="446"/>
        </w:trPr>
        <w:tc>
          <w:tcPr>
            <w:tcW w:w="1073"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5F2BF78D" w14:textId="77777777" w:rsidR="00B97E87" w:rsidRDefault="00330D95">
            <w:pPr>
              <w:spacing w:before="240" w:after="240"/>
              <w:rPr>
                <w:sz w:val="26"/>
                <w:szCs w:val="26"/>
              </w:rPr>
            </w:pPr>
            <w:r>
              <w:rPr>
                <w:sz w:val="26"/>
                <w:szCs w:val="26"/>
              </w:rPr>
              <w:t xml:space="preserve">3ª </w:t>
            </w:r>
            <w:proofErr w:type="spellStart"/>
            <w:r>
              <w:rPr>
                <w:sz w:val="26"/>
                <w:szCs w:val="26"/>
              </w:rPr>
              <w:t>eval</w:t>
            </w:r>
            <w:proofErr w:type="spellEnd"/>
          </w:p>
        </w:tc>
        <w:tc>
          <w:tcPr>
            <w:tcW w:w="363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34C4B2C4" w14:textId="77777777" w:rsidR="00B97E87" w:rsidRDefault="00330D95">
            <w:pPr>
              <w:spacing w:before="240" w:after="240"/>
              <w:rPr>
                <w:sz w:val="24"/>
                <w:szCs w:val="24"/>
              </w:rPr>
            </w:pPr>
            <w:r>
              <w:rPr>
                <w:sz w:val="20"/>
                <w:szCs w:val="20"/>
              </w:rPr>
              <w:t xml:space="preserve">      </w:t>
            </w:r>
            <w:r>
              <w:rPr>
                <w:sz w:val="24"/>
                <w:szCs w:val="24"/>
              </w:rPr>
              <w:t xml:space="preserve">  </w:t>
            </w:r>
            <w:proofErr w:type="gramStart"/>
            <w:r>
              <w:rPr>
                <w:sz w:val="24"/>
                <w:szCs w:val="24"/>
              </w:rPr>
              <w:t>( Unidad</w:t>
            </w:r>
            <w:proofErr w:type="gramEnd"/>
            <w:r>
              <w:rPr>
                <w:sz w:val="24"/>
                <w:szCs w:val="24"/>
              </w:rPr>
              <w:t xml:space="preserve"> 7)  </w:t>
            </w:r>
            <w:proofErr w:type="spellStart"/>
            <w:r>
              <w:rPr>
                <w:sz w:val="24"/>
                <w:szCs w:val="24"/>
              </w:rPr>
              <w:t>Our</w:t>
            </w:r>
            <w:proofErr w:type="spellEnd"/>
            <w:r>
              <w:rPr>
                <w:sz w:val="24"/>
                <w:szCs w:val="24"/>
              </w:rPr>
              <w:t xml:space="preserve"> </w:t>
            </w:r>
            <w:proofErr w:type="spellStart"/>
            <w:r>
              <w:rPr>
                <w:sz w:val="24"/>
                <w:szCs w:val="24"/>
              </w:rPr>
              <w:t>World</w:t>
            </w:r>
            <w:proofErr w:type="spellEnd"/>
          </w:p>
        </w:tc>
        <w:tc>
          <w:tcPr>
            <w:tcW w:w="1513"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790ADB2C" w14:textId="77777777" w:rsidR="00B97E87" w:rsidRDefault="00B97E87">
            <w:pPr>
              <w:spacing w:before="240" w:after="240"/>
              <w:jc w:val="center"/>
              <w:rPr>
                <w:sz w:val="20"/>
                <w:szCs w:val="20"/>
              </w:rPr>
            </w:pPr>
          </w:p>
        </w:tc>
        <w:tc>
          <w:tcPr>
            <w:tcW w:w="1884"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30871C40" w14:textId="77777777" w:rsidR="00B97E87" w:rsidRDefault="00330D95">
            <w:pPr>
              <w:spacing w:before="240" w:after="240"/>
              <w:jc w:val="center"/>
              <w:rPr>
                <w:sz w:val="24"/>
                <w:szCs w:val="24"/>
              </w:rPr>
            </w:pPr>
            <w:r>
              <w:rPr>
                <w:sz w:val="24"/>
                <w:szCs w:val="24"/>
              </w:rPr>
              <w:t xml:space="preserve">Abril </w:t>
            </w:r>
          </w:p>
          <w:p w14:paraId="4A538111" w14:textId="77777777" w:rsidR="00B97E87" w:rsidRDefault="00330D95">
            <w:pPr>
              <w:spacing w:before="240" w:after="240"/>
              <w:jc w:val="center"/>
              <w:rPr>
                <w:sz w:val="24"/>
                <w:szCs w:val="24"/>
              </w:rPr>
            </w:pPr>
            <w:r>
              <w:rPr>
                <w:sz w:val="24"/>
                <w:szCs w:val="24"/>
              </w:rPr>
              <w:t>2022</w:t>
            </w:r>
          </w:p>
        </w:tc>
      </w:tr>
      <w:tr w:rsidR="00B97E87" w14:paraId="4DC7C75A" w14:textId="77777777">
        <w:trPr>
          <w:trHeight w:val="446"/>
        </w:trPr>
        <w:tc>
          <w:tcPr>
            <w:tcW w:w="1073"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78BF2BD2" w14:textId="77777777" w:rsidR="00B97E87" w:rsidRDefault="00330D95">
            <w:pPr>
              <w:spacing w:before="240" w:after="240"/>
              <w:rPr>
                <w:sz w:val="24"/>
                <w:szCs w:val="24"/>
              </w:rPr>
            </w:pPr>
            <w:r>
              <w:rPr>
                <w:sz w:val="24"/>
                <w:szCs w:val="24"/>
              </w:rPr>
              <w:t xml:space="preserve">3ª </w:t>
            </w:r>
            <w:proofErr w:type="spellStart"/>
            <w:r>
              <w:rPr>
                <w:sz w:val="24"/>
                <w:szCs w:val="24"/>
              </w:rPr>
              <w:t>Eval</w:t>
            </w:r>
            <w:proofErr w:type="spellEnd"/>
          </w:p>
        </w:tc>
        <w:tc>
          <w:tcPr>
            <w:tcW w:w="363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59011937" w14:textId="77777777" w:rsidR="00B97E87" w:rsidRDefault="00330D95">
            <w:pPr>
              <w:spacing w:before="240" w:after="240"/>
              <w:jc w:val="center"/>
              <w:rPr>
                <w:sz w:val="26"/>
                <w:szCs w:val="26"/>
              </w:rPr>
            </w:pPr>
            <w:r>
              <w:rPr>
                <w:sz w:val="26"/>
                <w:szCs w:val="26"/>
              </w:rPr>
              <w:t xml:space="preserve">(Unidad 8) </w:t>
            </w:r>
            <w:proofErr w:type="spellStart"/>
            <w:r>
              <w:rPr>
                <w:sz w:val="26"/>
                <w:szCs w:val="26"/>
              </w:rPr>
              <w:t>Making</w:t>
            </w:r>
            <w:proofErr w:type="spellEnd"/>
            <w:r>
              <w:rPr>
                <w:sz w:val="26"/>
                <w:szCs w:val="26"/>
              </w:rPr>
              <w:t xml:space="preserve"> a </w:t>
            </w:r>
            <w:proofErr w:type="spellStart"/>
            <w:r>
              <w:rPr>
                <w:sz w:val="26"/>
                <w:szCs w:val="26"/>
              </w:rPr>
              <w:t>difference</w:t>
            </w:r>
            <w:proofErr w:type="spellEnd"/>
          </w:p>
        </w:tc>
        <w:tc>
          <w:tcPr>
            <w:tcW w:w="1513"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1A313703" w14:textId="77777777" w:rsidR="00B97E87" w:rsidRDefault="00B97E87">
            <w:pPr>
              <w:spacing w:before="240" w:after="240"/>
              <w:jc w:val="center"/>
              <w:rPr>
                <w:sz w:val="20"/>
                <w:szCs w:val="20"/>
              </w:rPr>
            </w:pPr>
          </w:p>
        </w:tc>
        <w:tc>
          <w:tcPr>
            <w:tcW w:w="1884"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6D18345F" w14:textId="77777777" w:rsidR="00B97E87" w:rsidRDefault="00330D95">
            <w:pPr>
              <w:spacing w:before="240" w:after="240"/>
              <w:jc w:val="center"/>
              <w:rPr>
                <w:sz w:val="24"/>
                <w:szCs w:val="24"/>
              </w:rPr>
            </w:pPr>
            <w:r>
              <w:rPr>
                <w:sz w:val="24"/>
                <w:szCs w:val="24"/>
              </w:rPr>
              <w:t xml:space="preserve">Mayo </w:t>
            </w:r>
          </w:p>
          <w:p w14:paraId="549E08E3" w14:textId="77777777" w:rsidR="00B97E87" w:rsidRDefault="00330D95">
            <w:pPr>
              <w:spacing w:before="240" w:after="240"/>
              <w:jc w:val="center"/>
              <w:rPr>
                <w:sz w:val="24"/>
                <w:szCs w:val="24"/>
              </w:rPr>
            </w:pPr>
            <w:r>
              <w:rPr>
                <w:sz w:val="24"/>
                <w:szCs w:val="24"/>
              </w:rPr>
              <w:t>2022</w:t>
            </w:r>
          </w:p>
        </w:tc>
      </w:tr>
      <w:tr w:rsidR="00B97E87" w14:paraId="218B7BE8" w14:textId="77777777">
        <w:trPr>
          <w:trHeight w:val="446"/>
        </w:trPr>
        <w:tc>
          <w:tcPr>
            <w:tcW w:w="1073"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0437AE34" w14:textId="77777777" w:rsidR="00B97E87" w:rsidRDefault="00330D95">
            <w:pPr>
              <w:spacing w:before="240" w:after="240"/>
              <w:rPr>
                <w:sz w:val="24"/>
                <w:szCs w:val="24"/>
              </w:rPr>
            </w:pPr>
            <w:r>
              <w:rPr>
                <w:sz w:val="24"/>
                <w:szCs w:val="24"/>
              </w:rPr>
              <w:t xml:space="preserve">3ª </w:t>
            </w:r>
            <w:proofErr w:type="spellStart"/>
            <w:r>
              <w:rPr>
                <w:sz w:val="24"/>
                <w:szCs w:val="24"/>
              </w:rPr>
              <w:t>Eval</w:t>
            </w:r>
            <w:proofErr w:type="spellEnd"/>
          </w:p>
        </w:tc>
        <w:tc>
          <w:tcPr>
            <w:tcW w:w="363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6722A095" w14:textId="77777777" w:rsidR="00B97E87" w:rsidRDefault="00330D95">
            <w:pPr>
              <w:spacing w:before="240" w:after="240"/>
              <w:jc w:val="center"/>
              <w:rPr>
                <w:sz w:val="24"/>
                <w:szCs w:val="24"/>
              </w:rPr>
            </w:pPr>
            <w:proofErr w:type="gramStart"/>
            <w:r>
              <w:rPr>
                <w:sz w:val="24"/>
                <w:szCs w:val="24"/>
              </w:rPr>
              <w:t>( Unidad</w:t>
            </w:r>
            <w:proofErr w:type="gramEnd"/>
            <w:r>
              <w:rPr>
                <w:sz w:val="24"/>
                <w:szCs w:val="24"/>
              </w:rPr>
              <w:t xml:space="preserve"> 9 )  Time </w:t>
            </w:r>
            <w:proofErr w:type="spellStart"/>
            <w:r>
              <w:rPr>
                <w:sz w:val="24"/>
                <w:szCs w:val="24"/>
              </w:rPr>
              <w:t>to</w:t>
            </w:r>
            <w:proofErr w:type="spellEnd"/>
            <w:r>
              <w:rPr>
                <w:sz w:val="24"/>
                <w:szCs w:val="24"/>
              </w:rPr>
              <w:t xml:space="preserve"> </w:t>
            </w:r>
            <w:proofErr w:type="spellStart"/>
            <w:r>
              <w:rPr>
                <w:sz w:val="24"/>
                <w:szCs w:val="24"/>
              </w:rPr>
              <w:t>Celebrate</w:t>
            </w:r>
            <w:proofErr w:type="spellEnd"/>
          </w:p>
        </w:tc>
        <w:tc>
          <w:tcPr>
            <w:tcW w:w="1513"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36776DF7" w14:textId="77777777" w:rsidR="00B97E87" w:rsidRDefault="00B97E87">
            <w:pPr>
              <w:spacing w:before="240" w:after="240"/>
              <w:jc w:val="center"/>
              <w:rPr>
                <w:sz w:val="20"/>
                <w:szCs w:val="20"/>
              </w:rPr>
            </w:pPr>
          </w:p>
        </w:tc>
        <w:tc>
          <w:tcPr>
            <w:tcW w:w="1884"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1EC25D8C" w14:textId="77777777" w:rsidR="00B97E87" w:rsidRDefault="00330D95">
            <w:pPr>
              <w:spacing w:before="240" w:after="240"/>
              <w:jc w:val="center"/>
              <w:rPr>
                <w:sz w:val="26"/>
                <w:szCs w:val="26"/>
              </w:rPr>
            </w:pPr>
            <w:r>
              <w:rPr>
                <w:sz w:val="26"/>
                <w:szCs w:val="26"/>
              </w:rPr>
              <w:t>Junio 2022</w:t>
            </w:r>
          </w:p>
        </w:tc>
      </w:tr>
    </w:tbl>
    <w:p w14:paraId="7F1D4806" w14:textId="77777777" w:rsidR="00B97E87" w:rsidRDefault="00330D95">
      <w:pPr>
        <w:spacing w:before="240" w:after="240"/>
        <w:jc w:val="both"/>
      </w:pPr>
      <w:r>
        <w:t xml:space="preserve"> </w:t>
      </w:r>
    </w:p>
    <w:p w14:paraId="2160F8BB" w14:textId="77777777" w:rsidR="00B97E87" w:rsidRDefault="00330D95">
      <w:pPr>
        <w:spacing w:before="240" w:after="240"/>
        <w:jc w:val="both"/>
      </w:pPr>
      <w:r>
        <w:t xml:space="preserve"> </w:t>
      </w:r>
    </w:p>
    <w:p w14:paraId="2032DCCD" w14:textId="77777777" w:rsidR="00B97E87" w:rsidRDefault="00B97E87">
      <w:pPr>
        <w:spacing w:before="40" w:after="240"/>
        <w:jc w:val="both"/>
        <w:rPr>
          <w:rFonts w:ascii="Times New Roman" w:eastAsia="Times New Roman" w:hAnsi="Times New Roman" w:cs="Times New Roman"/>
          <w:color w:val="FF0000"/>
        </w:rPr>
      </w:pPr>
    </w:p>
    <w:p w14:paraId="5A4D6728" w14:textId="77777777" w:rsidR="00B97E87" w:rsidRDefault="00B97E87">
      <w:pPr>
        <w:spacing w:before="240" w:after="240"/>
        <w:jc w:val="both"/>
        <w:rPr>
          <w:sz w:val="26"/>
          <w:szCs w:val="26"/>
        </w:rPr>
      </w:pPr>
    </w:p>
    <w:p w14:paraId="667B5CB2" w14:textId="77777777" w:rsidR="00B97E87" w:rsidRDefault="00B97E87">
      <w:pPr>
        <w:spacing w:before="240" w:after="240"/>
        <w:jc w:val="both"/>
        <w:rPr>
          <w:sz w:val="26"/>
          <w:szCs w:val="26"/>
        </w:rPr>
      </w:pPr>
    </w:p>
    <w:tbl>
      <w:tblPr>
        <w:tblStyle w:val="aff9"/>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074"/>
        <w:gridCol w:w="921"/>
        <w:gridCol w:w="3633"/>
        <w:gridCol w:w="1513"/>
        <w:gridCol w:w="1884"/>
      </w:tblGrid>
      <w:tr w:rsidR="00B97E87" w14:paraId="05326483" w14:textId="77777777">
        <w:trPr>
          <w:trHeight w:val="446"/>
        </w:trPr>
        <w:tc>
          <w:tcPr>
            <w:tcW w:w="9023" w:type="dxa"/>
            <w:gridSpan w:val="5"/>
            <w:tcBorders>
              <w:top w:val="single" w:sz="8" w:space="0" w:color="000000"/>
              <w:left w:val="single" w:sz="8" w:space="0" w:color="000000"/>
              <w:bottom w:val="single" w:sz="8" w:space="0" w:color="000000"/>
              <w:right w:val="single" w:sz="8" w:space="0" w:color="000000"/>
            </w:tcBorders>
            <w:shd w:val="clear" w:color="auto" w:fill="C8F0FA"/>
            <w:tcMar>
              <w:top w:w="100" w:type="dxa"/>
              <w:left w:w="100" w:type="dxa"/>
              <w:bottom w:w="100" w:type="dxa"/>
              <w:right w:w="100" w:type="dxa"/>
            </w:tcMar>
          </w:tcPr>
          <w:p w14:paraId="259FF979" w14:textId="77777777" w:rsidR="00B97E87" w:rsidRDefault="00330D95">
            <w:pPr>
              <w:spacing w:before="240" w:after="240"/>
              <w:jc w:val="center"/>
              <w:rPr>
                <w:b/>
                <w:sz w:val="26"/>
                <w:szCs w:val="26"/>
              </w:rPr>
            </w:pPr>
            <w:r>
              <w:rPr>
                <w:b/>
                <w:sz w:val="26"/>
                <w:szCs w:val="26"/>
              </w:rPr>
              <w:t>3º ESO: SITUACIÓN DE APRENDIZAJE</w:t>
            </w:r>
          </w:p>
        </w:tc>
      </w:tr>
      <w:tr w:rsidR="00B97E87" w14:paraId="7D630309" w14:textId="77777777">
        <w:trPr>
          <w:trHeight w:val="570"/>
        </w:trPr>
        <w:tc>
          <w:tcPr>
            <w:tcW w:w="1073" w:type="dxa"/>
            <w:tcBorders>
              <w:top w:val="nil"/>
              <w:left w:val="single" w:sz="8" w:space="0" w:color="000000"/>
              <w:bottom w:val="single" w:sz="8" w:space="0" w:color="000000"/>
              <w:right w:val="single" w:sz="8" w:space="0" w:color="000000"/>
            </w:tcBorders>
            <w:shd w:val="clear" w:color="auto" w:fill="C8F0FA"/>
            <w:tcMar>
              <w:top w:w="100" w:type="dxa"/>
              <w:left w:w="100" w:type="dxa"/>
              <w:bottom w:w="100" w:type="dxa"/>
              <w:right w:w="100" w:type="dxa"/>
            </w:tcMar>
          </w:tcPr>
          <w:p w14:paraId="7946A8FD" w14:textId="77777777" w:rsidR="00B97E87" w:rsidRDefault="00330D95">
            <w:pPr>
              <w:spacing w:before="240" w:after="240"/>
              <w:jc w:val="center"/>
              <w:rPr>
                <w:b/>
                <w:sz w:val="26"/>
                <w:szCs w:val="26"/>
              </w:rPr>
            </w:pPr>
            <w:r>
              <w:rPr>
                <w:b/>
                <w:sz w:val="26"/>
                <w:szCs w:val="26"/>
              </w:rPr>
              <w:t>Período</w:t>
            </w:r>
          </w:p>
        </w:tc>
        <w:tc>
          <w:tcPr>
            <w:tcW w:w="921" w:type="dxa"/>
            <w:tcBorders>
              <w:top w:val="nil"/>
              <w:left w:val="nil"/>
              <w:bottom w:val="single" w:sz="8" w:space="0" w:color="000000"/>
              <w:right w:val="single" w:sz="8" w:space="0" w:color="000000"/>
            </w:tcBorders>
            <w:shd w:val="clear" w:color="auto" w:fill="C8F0FA"/>
            <w:tcMar>
              <w:top w:w="100" w:type="dxa"/>
              <w:left w:w="100" w:type="dxa"/>
              <w:bottom w:w="100" w:type="dxa"/>
              <w:right w:w="100" w:type="dxa"/>
            </w:tcMar>
          </w:tcPr>
          <w:p w14:paraId="26CDE2FB" w14:textId="77777777" w:rsidR="00B97E87" w:rsidRDefault="00330D95">
            <w:pPr>
              <w:spacing w:before="240" w:after="240"/>
              <w:jc w:val="center"/>
              <w:rPr>
                <w:b/>
                <w:sz w:val="26"/>
                <w:szCs w:val="26"/>
              </w:rPr>
            </w:pPr>
            <w:r>
              <w:rPr>
                <w:b/>
                <w:sz w:val="26"/>
                <w:szCs w:val="26"/>
              </w:rPr>
              <w:t>Núm.</w:t>
            </w:r>
          </w:p>
        </w:tc>
        <w:tc>
          <w:tcPr>
            <w:tcW w:w="3632" w:type="dxa"/>
            <w:tcBorders>
              <w:top w:val="nil"/>
              <w:left w:val="nil"/>
              <w:bottom w:val="single" w:sz="8" w:space="0" w:color="000000"/>
              <w:right w:val="single" w:sz="8" w:space="0" w:color="000000"/>
            </w:tcBorders>
            <w:shd w:val="clear" w:color="auto" w:fill="C8F0FA"/>
            <w:tcMar>
              <w:top w:w="100" w:type="dxa"/>
              <w:left w:w="100" w:type="dxa"/>
              <w:bottom w:w="100" w:type="dxa"/>
              <w:right w:w="100" w:type="dxa"/>
            </w:tcMar>
          </w:tcPr>
          <w:p w14:paraId="43896E68" w14:textId="77777777" w:rsidR="00B97E87" w:rsidRDefault="00330D95">
            <w:pPr>
              <w:spacing w:before="240" w:after="240"/>
              <w:jc w:val="center"/>
              <w:rPr>
                <w:b/>
                <w:sz w:val="26"/>
                <w:szCs w:val="26"/>
              </w:rPr>
            </w:pPr>
            <w:r>
              <w:rPr>
                <w:b/>
                <w:sz w:val="26"/>
                <w:szCs w:val="26"/>
              </w:rPr>
              <w:t>Título</w:t>
            </w:r>
          </w:p>
        </w:tc>
        <w:tc>
          <w:tcPr>
            <w:tcW w:w="1513" w:type="dxa"/>
            <w:tcBorders>
              <w:top w:val="nil"/>
              <w:left w:val="nil"/>
              <w:bottom w:val="single" w:sz="8" w:space="0" w:color="000000"/>
              <w:right w:val="single" w:sz="8" w:space="0" w:color="000000"/>
            </w:tcBorders>
            <w:shd w:val="clear" w:color="auto" w:fill="C8F0FA"/>
            <w:tcMar>
              <w:top w:w="100" w:type="dxa"/>
              <w:left w:w="100" w:type="dxa"/>
              <w:bottom w:w="100" w:type="dxa"/>
              <w:right w:w="100" w:type="dxa"/>
            </w:tcMar>
          </w:tcPr>
          <w:p w14:paraId="0A5D609B" w14:textId="77777777" w:rsidR="00B97E87" w:rsidRDefault="00330D95">
            <w:pPr>
              <w:spacing w:before="240" w:after="240"/>
              <w:jc w:val="center"/>
              <w:rPr>
                <w:b/>
                <w:sz w:val="26"/>
                <w:szCs w:val="26"/>
              </w:rPr>
            </w:pPr>
            <w:proofErr w:type="spellStart"/>
            <w:r>
              <w:rPr>
                <w:b/>
                <w:sz w:val="26"/>
                <w:szCs w:val="26"/>
              </w:rPr>
              <w:t>Nº</w:t>
            </w:r>
            <w:proofErr w:type="spellEnd"/>
            <w:r>
              <w:rPr>
                <w:b/>
                <w:sz w:val="26"/>
                <w:szCs w:val="26"/>
              </w:rPr>
              <w:t xml:space="preserve"> Sesiones previstas</w:t>
            </w:r>
          </w:p>
        </w:tc>
        <w:tc>
          <w:tcPr>
            <w:tcW w:w="1884" w:type="dxa"/>
            <w:tcBorders>
              <w:top w:val="nil"/>
              <w:left w:val="nil"/>
              <w:bottom w:val="single" w:sz="8" w:space="0" w:color="000000"/>
              <w:right w:val="single" w:sz="8" w:space="0" w:color="000000"/>
            </w:tcBorders>
            <w:shd w:val="clear" w:color="auto" w:fill="C8F0FA"/>
            <w:tcMar>
              <w:top w:w="100" w:type="dxa"/>
              <w:left w:w="100" w:type="dxa"/>
              <w:bottom w:w="100" w:type="dxa"/>
              <w:right w:w="100" w:type="dxa"/>
            </w:tcMar>
          </w:tcPr>
          <w:p w14:paraId="3B4FBF19" w14:textId="77777777" w:rsidR="00B97E87" w:rsidRDefault="00330D95">
            <w:pPr>
              <w:spacing w:before="240" w:after="240"/>
              <w:jc w:val="center"/>
              <w:rPr>
                <w:b/>
                <w:sz w:val="26"/>
                <w:szCs w:val="26"/>
              </w:rPr>
            </w:pPr>
            <w:r>
              <w:rPr>
                <w:b/>
                <w:sz w:val="26"/>
                <w:szCs w:val="26"/>
              </w:rPr>
              <w:t>Temporalización</w:t>
            </w:r>
          </w:p>
        </w:tc>
      </w:tr>
      <w:tr w:rsidR="00B97E87" w14:paraId="7C1D8855" w14:textId="77777777">
        <w:trPr>
          <w:trHeight w:val="1272"/>
        </w:trPr>
        <w:tc>
          <w:tcPr>
            <w:tcW w:w="1073"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5A78721E" w14:textId="77777777" w:rsidR="00B97E87" w:rsidRDefault="00330D95">
            <w:pPr>
              <w:spacing w:after="240"/>
              <w:rPr>
                <w:sz w:val="26"/>
                <w:szCs w:val="26"/>
              </w:rPr>
            </w:pPr>
            <w:r>
              <w:rPr>
                <w:sz w:val="26"/>
                <w:szCs w:val="26"/>
              </w:rPr>
              <w:lastRenderedPageBreak/>
              <w:t xml:space="preserve">1ª </w:t>
            </w:r>
            <w:proofErr w:type="spellStart"/>
            <w:r>
              <w:rPr>
                <w:sz w:val="26"/>
                <w:szCs w:val="26"/>
              </w:rPr>
              <w:t>Eval</w:t>
            </w:r>
            <w:proofErr w:type="spellEnd"/>
          </w:p>
        </w:tc>
        <w:tc>
          <w:tcPr>
            <w:tcW w:w="921"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59BEE0DB" w14:textId="77777777" w:rsidR="00B97E87" w:rsidRDefault="00330D95">
            <w:pPr>
              <w:spacing w:after="240"/>
              <w:jc w:val="center"/>
              <w:rPr>
                <w:sz w:val="26"/>
                <w:szCs w:val="26"/>
              </w:rPr>
            </w:pPr>
            <w:r>
              <w:rPr>
                <w:sz w:val="26"/>
                <w:szCs w:val="26"/>
              </w:rPr>
              <w:t>0</w:t>
            </w:r>
          </w:p>
        </w:tc>
        <w:tc>
          <w:tcPr>
            <w:tcW w:w="363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0AC52A59" w14:textId="77777777" w:rsidR="00B97E87" w:rsidRDefault="00330D95">
            <w:pPr>
              <w:spacing w:after="240"/>
              <w:jc w:val="center"/>
              <w:rPr>
                <w:sz w:val="26"/>
                <w:szCs w:val="26"/>
              </w:rPr>
            </w:pPr>
            <w:proofErr w:type="spellStart"/>
            <w:r>
              <w:rPr>
                <w:sz w:val="26"/>
                <w:szCs w:val="26"/>
              </w:rPr>
              <w:t>Introduction</w:t>
            </w:r>
            <w:proofErr w:type="spellEnd"/>
          </w:p>
        </w:tc>
        <w:tc>
          <w:tcPr>
            <w:tcW w:w="1513"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48F64451" w14:textId="77777777" w:rsidR="00B97E87" w:rsidRDefault="00330D95">
            <w:pPr>
              <w:spacing w:after="240"/>
              <w:jc w:val="center"/>
              <w:rPr>
                <w:sz w:val="26"/>
                <w:szCs w:val="26"/>
              </w:rPr>
            </w:pPr>
            <w:r>
              <w:rPr>
                <w:sz w:val="26"/>
                <w:szCs w:val="26"/>
              </w:rPr>
              <w:t>6</w:t>
            </w:r>
          </w:p>
        </w:tc>
        <w:tc>
          <w:tcPr>
            <w:tcW w:w="1884"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2AA7A2CE" w14:textId="77777777" w:rsidR="00B97E87" w:rsidRDefault="00330D95">
            <w:pPr>
              <w:spacing w:after="240"/>
              <w:jc w:val="center"/>
              <w:rPr>
                <w:sz w:val="26"/>
                <w:szCs w:val="26"/>
              </w:rPr>
            </w:pPr>
            <w:r>
              <w:rPr>
                <w:sz w:val="26"/>
                <w:szCs w:val="26"/>
              </w:rPr>
              <w:t>Septiembre 2022</w:t>
            </w:r>
          </w:p>
        </w:tc>
      </w:tr>
      <w:tr w:rsidR="00B97E87" w14:paraId="6521299B" w14:textId="77777777">
        <w:trPr>
          <w:trHeight w:val="446"/>
        </w:trPr>
        <w:tc>
          <w:tcPr>
            <w:tcW w:w="1073"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14041A5F" w14:textId="77777777" w:rsidR="00B97E87" w:rsidRDefault="00330D95">
            <w:pPr>
              <w:spacing w:after="240"/>
              <w:rPr>
                <w:sz w:val="26"/>
                <w:szCs w:val="26"/>
              </w:rPr>
            </w:pPr>
            <w:r>
              <w:rPr>
                <w:sz w:val="26"/>
                <w:szCs w:val="26"/>
              </w:rPr>
              <w:t xml:space="preserve">1ª </w:t>
            </w:r>
            <w:proofErr w:type="spellStart"/>
            <w:r>
              <w:rPr>
                <w:sz w:val="26"/>
                <w:szCs w:val="26"/>
              </w:rPr>
              <w:t>Eval</w:t>
            </w:r>
            <w:proofErr w:type="spellEnd"/>
          </w:p>
        </w:tc>
        <w:tc>
          <w:tcPr>
            <w:tcW w:w="921"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7C745ACA" w14:textId="77777777" w:rsidR="00B97E87" w:rsidRDefault="00330D95">
            <w:pPr>
              <w:spacing w:after="240"/>
              <w:jc w:val="center"/>
              <w:rPr>
                <w:sz w:val="26"/>
                <w:szCs w:val="26"/>
              </w:rPr>
            </w:pPr>
            <w:r>
              <w:rPr>
                <w:sz w:val="26"/>
                <w:szCs w:val="26"/>
              </w:rPr>
              <w:t xml:space="preserve">1 </w:t>
            </w:r>
          </w:p>
        </w:tc>
        <w:tc>
          <w:tcPr>
            <w:tcW w:w="363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16CC0500" w14:textId="77777777" w:rsidR="00B97E87" w:rsidRDefault="00330D95">
            <w:pPr>
              <w:spacing w:after="240"/>
              <w:jc w:val="center"/>
              <w:rPr>
                <w:sz w:val="26"/>
                <w:szCs w:val="26"/>
              </w:rPr>
            </w:pPr>
            <w:r>
              <w:rPr>
                <w:sz w:val="26"/>
                <w:szCs w:val="26"/>
              </w:rPr>
              <w:t xml:space="preserve">Material </w:t>
            </w:r>
            <w:proofErr w:type="spellStart"/>
            <w:r>
              <w:rPr>
                <w:sz w:val="26"/>
                <w:szCs w:val="26"/>
              </w:rPr>
              <w:t>World</w:t>
            </w:r>
            <w:proofErr w:type="spellEnd"/>
          </w:p>
        </w:tc>
        <w:tc>
          <w:tcPr>
            <w:tcW w:w="1513"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2BE8902B" w14:textId="77777777" w:rsidR="00B97E87" w:rsidRDefault="00B97E87">
            <w:pPr>
              <w:spacing w:after="240"/>
              <w:jc w:val="center"/>
              <w:rPr>
                <w:sz w:val="26"/>
                <w:szCs w:val="26"/>
              </w:rPr>
            </w:pPr>
          </w:p>
        </w:tc>
        <w:tc>
          <w:tcPr>
            <w:tcW w:w="1884"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13EF79D2" w14:textId="77777777" w:rsidR="00B97E87" w:rsidRDefault="00330D95">
            <w:pPr>
              <w:spacing w:after="240"/>
              <w:jc w:val="center"/>
              <w:rPr>
                <w:sz w:val="26"/>
                <w:szCs w:val="26"/>
              </w:rPr>
            </w:pPr>
            <w:r>
              <w:rPr>
                <w:sz w:val="26"/>
                <w:szCs w:val="26"/>
              </w:rPr>
              <w:t>Octubre 2022</w:t>
            </w:r>
          </w:p>
        </w:tc>
      </w:tr>
      <w:tr w:rsidR="00B97E87" w14:paraId="68130D9C" w14:textId="77777777">
        <w:trPr>
          <w:trHeight w:val="732"/>
        </w:trPr>
        <w:tc>
          <w:tcPr>
            <w:tcW w:w="1073"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4446019D" w14:textId="77777777" w:rsidR="00B97E87" w:rsidRDefault="00330D95">
            <w:pPr>
              <w:rPr>
                <w:sz w:val="26"/>
                <w:szCs w:val="26"/>
              </w:rPr>
            </w:pPr>
            <w:r>
              <w:rPr>
                <w:sz w:val="26"/>
                <w:szCs w:val="26"/>
              </w:rPr>
              <w:t xml:space="preserve">1ª </w:t>
            </w:r>
            <w:proofErr w:type="spellStart"/>
            <w:r>
              <w:rPr>
                <w:sz w:val="26"/>
                <w:szCs w:val="26"/>
              </w:rPr>
              <w:t>Eval</w:t>
            </w:r>
            <w:proofErr w:type="spellEnd"/>
          </w:p>
        </w:tc>
        <w:tc>
          <w:tcPr>
            <w:tcW w:w="921"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4CB8C9DD" w14:textId="77777777" w:rsidR="00B97E87" w:rsidRDefault="00330D95">
            <w:pPr>
              <w:jc w:val="center"/>
              <w:rPr>
                <w:sz w:val="26"/>
                <w:szCs w:val="26"/>
              </w:rPr>
            </w:pPr>
            <w:r>
              <w:rPr>
                <w:sz w:val="26"/>
                <w:szCs w:val="26"/>
              </w:rPr>
              <w:t>2</w:t>
            </w:r>
          </w:p>
        </w:tc>
        <w:tc>
          <w:tcPr>
            <w:tcW w:w="363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6824F75A" w14:textId="77777777" w:rsidR="00B97E87" w:rsidRDefault="00330D95">
            <w:pPr>
              <w:jc w:val="center"/>
              <w:rPr>
                <w:sz w:val="26"/>
                <w:szCs w:val="26"/>
              </w:rPr>
            </w:pPr>
            <w:r>
              <w:rPr>
                <w:sz w:val="26"/>
                <w:szCs w:val="26"/>
              </w:rPr>
              <w:t xml:space="preserve">Time </w:t>
            </w:r>
            <w:proofErr w:type="spellStart"/>
            <w:r>
              <w:rPr>
                <w:sz w:val="26"/>
                <w:szCs w:val="26"/>
              </w:rPr>
              <w:t>Out</w:t>
            </w:r>
            <w:proofErr w:type="spellEnd"/>
          </w:p>
        </w:tc>
        <w:tc>
          <w:tcPr>
            <w:tcW w:w="1513"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6D323041" w14:textId="77777777" w:rsidR="00B97E87" w:rsidRDefault="00B97E87">
            <w:pPr>
              <w:jc w:val="center"/>
              <w:rPr>
                <w:sz w:val="26"/>
                <w:szCs w:val="26"/>
              </w:rPr>
            </w:pPr>
          </w:p>
        </w:tc>
        <w:tc>
          <w:tcPr>
            <w:tcW w:w="1884"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3972116B" w14:textId="77777777" w:rsidR="00B97E87" w:rsidRDefault="00330D95">
            <w:pPr>
              <w:jc w:val="center"/>
              <w:rPr>
                <w:sz w:val="26"/>
                <w:szCs w:val="26"/>
              </w:rPr>
            </w:pPr>
            <w:r>
              <w:rPr>
                <w:sz w:val="26"/>
                <w:szCs w:val="26"/>
              </w:rPr>
              <w:t xml:space="preserve">Noviembre 2022 </w:t>
            </w:r>
          </w:p>
        </w:tc>
      </w:tr>
      <w:tr w:rsidR="00B97E87" w14:paraId="0DBC6CD9" w14:textId="77777777">
        <w:trPr>
          <w:trHeight w:val="446"/>
        </w:trPr>
        <w:tc>
          <w:tcPr>
            <w:tcW w:w="1073"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3DFE0E69" w14:textId="77777777" w:rsidR="00B97E87" w:rsidRDefault="00330D95">
            <w:pPr>
              <w:rPr>
                <w:sz w:val="26"/>
                <w:szCs w:val="26"/>
              </w:rPr>
            </w:pPr>
            <w:r>
              <w:rPr>
                <w:sz w:val="26"/>
                <w:szCs w:val="26"/>
              </w:rPr>
              <w:t xml:space="preserve">1ª </w:t>
            </w:r>
            <w:proofErr w:type="spellStart"/>
            <w:r>
              <w:rPr>
                <w:sz w:val="26"/>
                <w:szCs w:val="26"/>
              </w:rPr>
              <w:t>Eval</w:t>
            </w:r>
            <w:proofErr w:type="spellEnd"/>
          </w:p>
        </w:tc>
        <w:tc>
          <w:tcPr>
            <w:tcW w:w="921"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567BABD5" w14:textId="77777777" w:rsidR="00B97E87" w:rsidRDefault="00330D95">
            <w:pPr>
              <w:jc w:val="center"/>
              <w:rPr>
                <w:sz w:val="26"/>
                <w:szCs w:val="26"/>
              </w:rPr>
            </w:pPr>
            <w:r>
              <w:rPr>
                <w:sz w:val="26"/>
                <w:szCs w:val="26"/>
              </w:rPr>
              <w:t>3</w:t>
            </w:r>
          </w:p>
        </w:tc>
        <w:tc>
          <w:tcPr>
            <w:tcW w:w="363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617BF47A" w14:textId="77777777" w:rsidR="00B97E87" w:rsidRDefault="00330D95">
            <w:pPr>
              <w:jc w:val="center"/>
              <w:rPr>
                <w:sz w:val="26"/>
                <w:szCs w:val="26"/>
              </w:rPr>
            </w:pPr>
            <w:proofErr w:type="spellStart"/>
            <w:r>
              <w:rPr>
                <w:sz w:val="26"/>
                <w:szCs w:val="26"/>
              </w:rPr>
              <w:t>Amazing</w:t>
            </w:r>
            <w:proofErr w:type="spellEnd"/>
            <w:r>
              <w:rPr>
                <w:sz w:val="26"/>
                <w:szCs w:val="26"/>
              </w:rPr>
              <w:t xml:space="preserve"> Powers</w:t>
            </w:r>
          </w:p>
        </w:tc>
        <w:tc>
          <w:tcPr>
            <w:tcW w:w="1513"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6B5ECDF3" w14:textId="77777777" w:rsidR="00B97E87" w:rsidRDefault="00B97E87">
            <w:pPr>
              <w:jc w:val="center"/>
              <w:rPr>
                <w:sz w:val="26"/>
                <w:szCs w:val="26"/>
              </w:rPr>
            </w:pPr>
          </w:p>
        </w:tc>
        <w:tc>
          <w:tcPr>
            <w:tcW w:w="1884"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2F0FD71E" w14:textId="77777777" w:rsidR="00B97E87" w:rsidRDefault="00330D95">
            <w:pPr>
              <w:jc w:val="center"/>
              <w:rPr>
                <w:sz w:val="26"/>
                <w:szCs w:val="26"/>
              </w:rPr>
            </w:pPr>
            <w:r>
              <w:rPr>
                <w:sz w:val="26"/>
                <w:szCs w:val="26"/>
              </w:rPr>
              <w:t>Diciembre 2022</w:t>
            </w:r>
          </w:p>
        </w:tc>
      </w:tr>
      <w:tr w:rsidR="00B97E87" w14:paraId="22FFD77F" w14:textId="77777777">
        <w:trPr>
          <w:trHeight w:val="446"/>
        </w:trPr>
        <w:tc>
          <w:tcPr>
            <w:tcW w:w="1073"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10A8773C" w14:textId="77777777" w:rsidR="00B97E87" w:rsidRDefault="00330D95">
            <w:pPr>
              <w:spacing w:after="240"/>
              <w:rPr>
                <w:sz w:val="26"/>
                <w:szCs w:val="26"/>
              </w:rPr>
            </w:pPr>
            <w:r>
              <w:rPr>
                <w:sz w:val="26"/>
                <w:szCs w:val="26"/>
              </w:rPr>
              <w:t xml:space="preserve">2ª </w:t>
            </w:r>
            <w:proofErr w:type="spellStart"/>
            <w:r>
              <w:rPr>
                <w:sz w:val="26"/>
                <w:szCs w:val="26"/>
              </w:rPr>
              <w:t>Eval</w:t>
            </w:r>
            <w:proofErr w:type="spellEnd"/>
          </w:p>
        </w:tc>
        <w:tc>
          <w:tcPr>
            <w:tcW w:w="921"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29F2E754" w14:textId="77777777" w:rsidR="00B97E87" w:rsidRDefault="00330D95">
            <w:pPr>
              <w:spacing w:after="240"/>
              <w:jc w:val="center"/>
              <w:rPr>
                <w:sz w:val="26"/>
                <w:szCs w:val="26"/>
              </w:rPr>
            </w:pPr>
            <w:r>
              <w:rPr>
                <w:sz w:val="26"/>
                <w:szCs w:val="26"/>
              </w:rPr>
              <w:t>4</w:t>
            </w:r>
          </w:p>
        </w:tc>
        <w:tc>
          <w:tcPr>
            <w:tcW w:w="363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66A153A3" w14:textId="77777777" w:rsidR="00B97E87" w:rsidRDefault="00330D95">
            <w:pPr>
              <w:spacing w:after="240"/>
              <w:jc w:val="center"/>
              <w:rPr>
                <w:sz w:val="26"/>
                <w:szCs w:val="26"/>
              </w:rPr>
            </w:pPr>
            <w:proofErr w:type="spellStart"/>
            <w:r>
              <w:rPr>
                <w:sz w:val="26"/>
                <w:szCs w:val="26"/>
              </w:rPr>
              <w:t>Showtime</w:t>
            </w:r>
            <w:proofErr w:type="spellEnd"/>
          </w:p>
        </w:tc>
        <w:tc>
          <w:tcPr>
            <w:tcW w:w="1513"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5612710D" w14:textId="77777777" w:rsidR="00B97E87" w:rsidRDefault="00B97E87">
            <w:pPr>
              <w:spacing w:after="240"/>
              <w:jc w:val="center"/>
              <w:rPr>
                <w:sz w:val="26"/>
                <w:szCs w:val="26"/>
              </w:rPr>
            </w:pPr>
          </w:p>
        </w:tc>
        <w:tc>
          <w:tcPr>
            <w:tcW w:w="1884"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1C87DB96" w14:textId="77777777" w:rsidR="00B97E87" w:rsidRDefault="00330D95">
            <w:pPr>
              <w:spacing w:after="240"/>
              <w:jc w:val="center"/>
              <w:rPr>
                <w:sz w:val="26"/>
                <w:szCs w:val="26"/>
              </w:rPr>
            </w:pPr>
            <w:r>
              <w:rPr>
                <w:sz w:val="26"/>
                <w:szCs w:val="26"/>
              </w:rPr>
              <w:t>Enero 2022</w:t>
            </w:r>
          </w:p>
        </w:tc>
      </w:tr>
      <w:tr w:rsidR="00B97E87" w14:paraId="3C6C86ED" w14:textId="77777777">
        <w:trPr>
          <w:trHeight w:val="446"/>
        </w:trPr>
        <w:tc>
          <w:tcPr>
            <w:tcW w:w="1073"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4BFAD9FC" w14:textId="77777777" w:rsidR="00B97E87" w:rsidRDefault="00330D95">
            <w:pPr>
              <w:spacing w:after="240"/>
              <w:rPr>
                <w:sz w:val="26"/>
                <w:szCs w:val="26"/>
              </w:rPr>
            </w:pPr>
            <w:r>
              <w:rPr>
                <w:sz w:val="26"/>
                <w:szCs w:val="26"/>
              </w:rPr>
              <w:t xml:space="preserve">2ª </w:t>
            </w:r>
            <w:proofErr w:type="spellStart"/>
            <w:r>
              <w:rPr>
                <w:sz w:val="26"/>
                <w:szCs w:val="26"/>
              </w:rPr>
              <w:t>Eval</w:t>
            </w:r>
            <w:proofErr w:type="spellEnd"/>
          </w:p>
        </w:tc>
        <w:tc>
          <w:tcPr>
            <w:tcW w:w="921"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718970E2" w14:textId="77777777" w:rsidR="00B97E87" w:rsidRDefault="00330D95">
            <w:pPr>
              <w:spacing w:after="240"/>
              <w:jc w:val="center"/>
              <w:rPr>
                <w:sz w:val="26"/>
                <w:szCs w:val="26"/>
              </w:rPr>
            </w:pPr>
            <w:r>
              <w:rPr>
                <w:sz w:val="26"/>
                <w:szCs w:val="26"/>
              </w:rPr>
              <w:t>5</w:t>
            </w:r>
          </w:p>
        </w:tc>
        <w:tc>
          <w:tcPr>
            <w:tcW w:w="363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40BC9439" w14:textId="77777777" w:rsidR="00B97E87" w:rsidRDefault="00330D95">
            <w:pPr>
              <w:spacing w:after="240"/>
              <w:jc w:val="center"/>
              <w:rPr>
                <w:sz w:val="26"/>
                <w:szCs w:val="26"/>
              </w:rPr>
            </w:pPr>
            <w:proofErr w:type="spellStart"/>
            <w:r>
              <w:rPr>
                <w:sz w:val="26"/>
                <w:szCs w:val="26"/>
              </w:rPr>
              <w:t>On</w:t>
            </w:r>
            <w:proofErr w:type="spellEnd"/>
            <w:r>
              <w:rPr>
                <w:sz w:val="26"/>
                <w:szCs w:val="26"/>
              </w:rPr>
              <w:t xml:space="preserve"> </w:t>
            </w:r>
            <w:proofErr w:type="spellStart"/>
            <w:r>
              <w:rPr>
                <w:sz w:val="26"/>
                <w:szCs w:val="26"/>
              </w:rPr>
              <w:t>the</w:t>
            </w:r>
            <w:proofErr w:type="spellEnd"/>
            <w:r>
              <w:rPr>
                <w:sz w:val="26"/>
                <w:szCs w:val="26"/>
              </w:rPr>
              <w:t xml:space="preserve"> </w:t>
            </w:r>
            <w:proofErr w:type="spellStart"/>
            <w:r>
              <w:rPr>
                <w:sz w:val="26"/>
                <w:szCs w:val="26"/>
              </w:rPr>
              <w:t>Dark</w:t>
            </w:r>
            <w:proofErr w:type="spellEnd"/>
            <w:r>
              <w:rPr>
                <w:sz w:val="26"/>
                <w:szCs w:val="26"/>
              </w:rPr>
              <w:t xml:space="preserve"> </w:t>
            </w:r>
            <w:proofErr w:type="spellStart"/>
            <w:r>
              <w:rPr>
                <w:sz w:val="26"/>
                <w:szCs w:val="26"/>
              </w:rPr>
              <w:t>Side</w:t>
            </w:r>
            <w:proofErr w:type="spellEnd"/>
          </w:p>
        </w:tc>
        <w:tc>
          <w:tcPr>
            <w:tcW w:w="1513"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1D8F2DF1" w14:textId="77777777" w:rsidR="00B97E87" w:rsidRDefault="00B97E87">
            <w:pPr>
              <w:spacing w:after="240"/>
              <w:jc w:val="center"/>
              <w:rPr>
                <w:sz w:val="26"/>
                <w:szCs w:val="26"/>
              </w:rPr>
            </w:pPr>
          </w:p>
        </w:tc>
        <w:tc>
          <w:tcPr>
            <w:tcW w:w="1884"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18E24B39" w14:textId="77777777" w:rsidR="00B97E87" w:rsidRDefault="00330D95">
            <w:pPr>
              <w:spacing w:after="240"/>
              <w:jc w:val="center"/>
              <w:rPr>
                <w:sz w:val="26"/>
                <w:szCs w:val="26"/>
              </w:rPr>
            </w:pPr>
            <w:r>
              <w:rPr>
                <w:sz w:val="26"/>
                <w:szCs w:val="26"/>
              </w:rPr>
              <w:t>Febrero 2022</w:t>
            </w:r>
          </w:p>
        </w:tc>
      </w:tr>
      <w:tr w:rsidR="00B97E87" w14:paraId="361605EA" w14:textId="77777777">
        <w:trPr>
          <w:trHeight w:val="446"/>
        </w:trPr>
        <w:tc>
          <w:tcPr>
            <w:tcW w:w="1073"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2A80F4EF" w14:textId="77777777" w:rsidR="00B97E87" w:rsidRDefault="00330D95">
            <w:pPr>
              <w:spacing w:after="240"/>
              <w:rPr>
                <w:sz w:val="26"/>
                <w:szCs w:val="26"/>
              </w:rPr>
            </w:pPr>
            <w:r>
              <w:rPr>
                <w:sz w:val="26"/>
                <w:szCs w:val="26"/>
              </w:rPr>
              <w:t xml:space="preserve">2ª </w:t>
            </w:r>
            <w:proofErr w:type="spellStart"/>
            <w:r>
              <w:rPr>
                <w:sz w:val="26"/>
                <w:szCs w:val="26"/>
              </w:rPr>
              <w:t>Eval</w:t>
            </w:r>
            <w:proofErr w:type="spellEnd"/>
          </w:p>
        </w:tc>
        <w:tc>
          <w:tcPr>
            <w:tcW w:w="921"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30414F90" w14:textId="77777777" w:rsidR="00B97E87" w:rsidRDefault="00330D95">
            <w:pPr>
              <w:spacing w:after="240"/>
              <w:jc w:val="center"/>
              <w:rPr>
                <w:sz w:val="26"/>
                <w:szCs w:val="26"/>
              </w:rPr>
            </w:pPr>
            <w:r>
              <w:rPr>
                <w:sz w:val="26"/>
                <w:szCs w:val="26"/>
              </w:rPr>
              <w:t>6</w:t>
            </w:r>
          </w:p>
        </w:tc>
        <w:tc>
          <w:tcPr>
            <w:tcW w:w="363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54961FE0" w14:textId="77777777" w:rsidR="00B97E87" w:rsidRDefault="00330D95">
            <w:pPr>
              <w:spacing w:after="240"/>
              <w:jc w:val="center"/>
              <w:rPr>
                <w:sz w:val="26"/>
                <w:szCs w:val="26"/>
              </w:rPr>
            </w:pPr>
            <w:proofErr w:type="spellStart"/>
            <w:r>
              <w:rPr>
                <w:sz w:val="26"/>
                <w:szCs w:val="26"/>
              </w:rPr>
              <w:t>Body</w:t>
            </w:r>
            <w:proofErr w:type="spellEnd"/>
            <w:r>
              <w:rPr>
                <w:sz w:val="26"/>
                <w:szCs w:val="26"/>
              </w:rPr>
              <w:t xml:space="preserve"> and </w:t>
            </w:r>
            <w:proofErr w:type="spellStart"/>
            <w:r>
              <w:rPr>
                <w:sz w:val="26"/>
                <w:szCs w:val="26"/>
              </w:rPr>
              <w:t>Mind</w:t>
            </w:r>
            <w:proofErr w:type="spellEnd"/>
          </w:p>
        </w:tc>
        <w:tc>
          <w:tcPr>
            <w:tcW w:w="1513"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1E51C90A" w14:textId="77777777" w:rsidR="00B97E87" w:rsidRDefault="00B97E87">
            <w:pPr>
              <w:spacing w:after="240"/>
              <w:jc w:val="center"/>
              <w:rPr>
                <w:sz w:val="26"/>
                <w:szCs w:val="26"/>
              </w:rPr>
            </w:pPr>
          </w:p>
        </w:tc>
        <w:tc>
          <w:tcPr>
            <w:tcW w:w="1884"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429A575B" w14:textId="77777777" w:rsidR="00B97E87" w:rsidRDefault="00330D95">
            <w:pPr>
              <w:spacing w:after="240"/>
              <w:jc w:val="center"/>
              <w:rPr>
                <w:sz w:val="26"/>
                <w:szCs w:val="26"/>
              </w:rPr>
            </w:pPr>
            <w:r>
              <w:rPr>
                <w:sz w:val="26"/>
                <w:szCs w:val="26"/>
              </w:rPr>
              <w:t>Marzo 2022</w:t>
            </w:r>
          </w:p>
        </w:tc>
      </w:tr>
      <w:tr w:rsidR="00B97E87" w14:paraId="367018CA" w14:textId="77777777">
        <w:trPr>
          <w:trHeight w:val="446"/>
        </w:trPr>
        <w:tc>
          <w:tcPr>
            <w:tcW w:w="1073"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05EDC345" w14:textId="77777777" w:rsidR="00B97E87" w:rsidRDefault="00330D95">
            <w:pPr>
              <w:spacing w:after="240"/>
              <w:rPr>
                <w:sz w:val="26"/>
                <w:szCs w:val="26"/>
              </w:rPr>
            </w:pPr>
            <w:r>
              <w:rPr>
                <w:sz w:val="26"/>
                <w:szCs w:val="26"/>
              </w:rPr>
              <w:t xml:space="preserve">3ª </w:t>
            </w:r>
            <w:proofErr w:type="spellStart"/>
            <w:r>
              <w:rPr>
                <w:sz w:val="26"/>
                <w:szCs w:val="26"/>
              </w:rPr>
              <w:t>Eval</w:t>
            </w:r>
            <w:proofErr w:type="spellEnd"/>
          </w:p>
        </w:tc>
        <w:tc>
          <w:tcPr>
            <w:tcW w:w="921"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0D68D8B4" w14:textId="77777777" w:rsidR="00B97E87" w:rsidRDefault="00330D95">
            <w:pPr>
              <w:spacing w:after="240"/>
              <w:jc w:val="center"/>
              <w:rPr>
                <w:sz w:val="26"/>
                <w:szCs w:val="26"/>
              </w:rPr>
            </w:pPr>
            <w:r>
              <w:rPr>
                <w:sz w:val="26"/>
                <w:szCs w:val="26"/>
              </w:rPr>
              <w:t>7</w:t>
            </w:r>
          </w:p>
        </w:tc>
        <w:tc>
          <w:tcPr>
            <w:tcW w:w="363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0A4E326F" w14:textId="77777777" w:rsidR="00B97E87" w:rsidRDefault="00330D95">
            <w:pPr>
              <w:spacing w:after="240"/>
              <w:jc w:val="center"/>
              <w:rPr>
                <w:sz w:val="26"/>
                <w:szCs w:val="26"/>
              </w:rPr>
            </w:pPr>
            <w:proofErr w:type="spellStart"/>
            <w:r>
              <w:rPr>
                <w:sz w:val="26"/>
                <w:szCs w:val="26"/>
              </w:rPr>
              <w:t>Looking</w:t>
            </w:r>
            <w:proofErr w:type="spellEnd"/>
            <w:r>
              <w:rPr>
                <w:sz w:val="26"/>
                <w:szCs w:val="26"/>
              </w:rPr>
              <w:t xml:space="preserve"> Forward</w:t>
            </w:r>
          </w:p>
        </w:tc>
        <w:tc>
          <w:tcPr>
            <w:tcW w:w="1513"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74F172E9" w14:textId="77777777" w:rsidR="00B97E87" w:rsidRDefault="00B97E87">
            <w:pPr>
              <w:spacing w:after="240"/>
              <w:jc w:val="center"/>
              <w:rPr>
                <w:sz w:val="26"/>
                <w:szCs w:val="26"/>
              </w:rPr>
            </w:pPr>
          </w:p>
        </w:tc>
        <w:tc>
          <w:tcPr>
            <w:tcW w:w="1884"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6DD24363" w14:textId="77777777" w:rsidR="00B97E87" w:rsidRDefault="00330D95">
            <w:pPr>
              <w:spacing w:after="240"/>
              <w:jc w:val="center"/>
              <w:rPr>
                <w:sz w:val="26"/>
                <w:szCs w:val="26"/>
              </w:rPr>
            </w:pPr>
            <w:r>
              <w:rPr>
                <w:sz w:val="26"/>
                <w:szCs w:val="26"/>
              </w:rPr>
              <w:t>Abril 2022</w:t>
            </w:r>
          </w:p>
        </w:tc>
      </w:tr>
      <w:tr w:rsidR="00B97E87" w14:paraId="5F2B7A6A" w14:textId="77777777">
        <w:trPr>
          <w:trHeight w:val="446"/>
        </w:trPr>
        <w:tc>
          <w:tcPr>
            <w:tcW w:w="1073"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0573BF8C" w14:textId="77777777" w:rsidR="00B97E87" w:rsidRDefault="00330D95">
            <w:pPr>
              <w:spacing w:after="240"/>
              <w:rPr>
                <w:sz w:val="26"/>
                <w:szCs w:val="26"/>
              </w:rPr>
            </w:pPr>
            <w:r>
              <w:rPr>
                <w:sz w:val="26"/>
                <w:szCs w:val="26"/>
              </w:rPr>
              <w:t xml:space="preserve">3ª </w:t>
            </w:r>
            <w:proofErr w:type="spellStart"/>
            <w:r>
              <w:rPr>
                <w:sz w:val="26"/>
                <w:szCs w:val="26"/>
              </w:rPr>
              <w:t>Eval</w:t>
            </w:r>
            <w:proofErr w:type="spellEnd"/>
          </w:p>
        </w:tc>
        <w:tc>
          <w:tcPr>
            <w:tcW w:w="921"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4488203F" w14:textId="77777777" w:rsidR="00B97E87" w:rsidRDefault="00330D95">
            <w:pPr>
              <w:spacing w:after="240"/>
              <w:jc w:val="center"/>
              <w:rPr>
                <w:sz w:val="26"/>
                <w:szCs w:val="26"/>
              </w:rPr>
            </w:pPr>
            <w:r>
              <w:rPr>
                <w:sz w:val="26"/>
                <w:szCs w:val="26"/>
              </w:rPr>
              <w:t>8</w:t>
            </w:r>
          </w:p>
        </w:tc>
        <w:tc>
          <w:tcPr>
            <w:tcW w:w="363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3549E82E" w14:textId="77777777" w:rsidR="00B97E87" w:rsidRDefault="00330D95">
            <w:pPr>
              <w:spacing w:after="240"/>
              <w:jc w:val="center"/>
              <w:rPr>
                <w:sz w:val="26"/>
                <w:szCs w:val="26"/>
              </w:rPr>
            </w:pPr>
            <w:r>
              <w:rPr>
                <w:sz w:val="26"/>
                <w:szCs w:val="26"/>
              </w:rPr>
              <w:t xml:space="preserve">People in </w:t>
            </w:r>
            <w:proofErr w:type="spellStart"/>
            <w:r>
              <w:rPr>
                <w:sz w:val="26"/>
                <w:szCs w:val="26"/>
              </w:rPr>
              <w:t>Action</w:t>
            </w:r>
            <w:proofErr w:type="spellEnd"/>
          </w:p>
        </w:tc>
        <w:tc>
          <w:tcPr>
            <w:tcW w:w="1513"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6F5CF7A3" w14:textId="77777777" w:rsidR="00B97E87" w:rsidRDefault="00B97E87">
            <w:pPr>
              <w:spacing w:after="240"/>
              <w:jc w:val="center"/>
              <w:rPr>
                <w:sz w:val="26"/>
                <w:szCs w:val="26"/>
              </w:rPr>
            </w:pPr>
          </w:p>
        </w:tc>
        <w:tc>
          <w:tcPr>
            <w:tcW w:w="1884"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5C951AA1" w14:textId="77777777" w:rsidR="00B97E87" w:rsidRDefault="00330D95">
            <w:pPr>
              <w:spacing w:after="240"/>
              <w:jc w:val="center"/>
              <w:rPr>
                <w:sz w:val="26"/>
                <w:szCs w:val="26"/>
              </w:rPr>
            </w:pPr>
            <w:r>
              <w:rPr>
                <w:sz w:val="26"/>
                <w:szCs w:val="26"/>
              </w:rPr>
              <w:t>Mayo 2022</w:t>
            </w:r>
          </w:p>
        </w:tc>
      </w:tr>
      <w:tr w:rsidR="00B97E87" w14:paraId="59F5F97C" w14:textId="77777777">
        <w:trPr>
          <w:trHeight w:val="446"/>
        </w:trPr>
        <w:tc>
          <w:tcPr>
            <w:tcW w:w="1073"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22040BE0" w14:textId="77777777" w:rsidR="00B97E87" w:rsidRDefault="00330D95">
            <w:pPr>
              <w:spacing w:after="240"/>
              <w:rPr>
                <w:sz w:val="26"/>
                <w:szCs w:val="26"/>
              </w:rPr>
            </w:pPr>
            <w:r>
              <w:rPr>
                <w:sz w:val="26"/>
                <w:szCs w:val="26"/>
              </w:rPr>
              <w:t xml:space="preserve">3ª </w:t>
            </w:r>
            <w:proofErr w:type="spellStart"/>
            <w:r>
              <w:rPr>
                <w:sz w:val="26"/>
                <w:szCs w:val="26"/>
              </w:rPr>
              <w:t>Eval</w:t>
            </w:r>
            <w:proofErr w:type="spellEnd"/>
          </w:p>
        </w:tc>
        <w:tc>
          <w:tcPr>
            <w:tcW w:w="921"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10486246" w14:textId="77777777" w:rsidR="00B97E87" w:rsidRDefault="00330D95">
            <w:pPr>
              <w:spacing w:after="240"/>
              <w:jc w:val="center"/>
              <w:rPr>
                <w:sz w:val="26"/>
                <w:szCs w:val="26"/>
              </w:rPr>
            </w:pPr>
            <w:r>
              <w:rPr>
                <w:sz w:val="26"/>
                <w:szCs w:val="26"/>
              </w:rPr>
              <w:t>9</w:t>
            </w:r>
          </w:p>
        </w:tc>
        <w:tc>
          <w:tcPr>
            <w:tcW w:w="363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43EEDF5C" w14:textId="77777777" w:rsidR="00B97E87" w:rsidRDefault="00330D95">
            <w:pPr>
              <w:spacing w:after="240"/>
              <w:jc w:val="center"/>
              <w:rPr>
                <w:sz w:val="26"/>
                <w:szCs w:val="26"/>
              </w:rPr>
            </w:pPr>
            <w:r>
              <w:rPr>
                <w:sz w:val="26"/>
                <w:szCs w:val="26"/>
              </w:rPr>
              <w:t xml:space="preserve">Long </w:t>
            </w:r>
            <w:proofErr w:type="spellStart"/>
            <w:r>
              <w:rPr>
                <w:sz w:val="26"/>
                <w:szCs w:val="26"/>
              </w:rPr>
              <w:t>Ago</w:t>
            </w:r>
            <w:proofErr w:type="spellEnd"/>
            <w:r>
              <w:rPr>
                <w:sz w:val="26"/>
                <w:szCs w:val="26"/>
              </w:rPr>
              <w:t xml:space="preserve">, Far </w:t>
            </w:r>
            <w:proofErr w:type="spellStart"/>
            <w:r>
              <w:rPr>
                <w:sz w:val="26"/>
                <w:szCs w:val="26"/>
              </w:rPr>
              <w:t>Away</w:t>
            </w:r>
            <w:proofErr w:type="spellEnd"/>
          </w:p>
        </w:tc>
        <w:tc>
          <w:tcPr>
            <w:tcW w:w="1513"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3DFBB4A6" w14:textId="77777777" w:rsidR="00B97E87" w:rsidRDefault="00B97E87">
            <w:pPr>
              <w:spacing w:after="240"/>
              <w:jc w:val="center"/>
              <w:rPr>
                <w:sz w:val="26"/>
                <w:szCs w:val="26"/>
              </w:rPr>
            </w:pPr>
          </w:p>
        </w:tc>
        <w:tc>
          <w:tcPr>
            <w:tcW w:w="1884"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7C4E112E" w14:textId="77777777" w:rsidR="00B97E87" w:rsidRDefault="00330D95">
            <w:pPr>
              <w:spacing w:after="240"/>
              <w:jc w:val="center"/>
              <w:rPr>
                <w:sz w:val="26"/>
                <w:szCs w:val="26"/>
              </w:rPr>
            </w:pPr>
            <w:r>
              <w:rPr>
                <w:sz w:val="26"/>
                <w:szCs w:val="26"/>
              </w:rPr>
              <w:t>Junio 2022</w:t>
            </w:r>
          </w:p>
        </w:tc>
      </w:tr>
    </w:tbl>
    <w:p w14:paraId="4C70F9EA" w14:textId="77777777" w:rsidR="00B97E87" w:rsidRDefault="00B97E87">
      <w:pPr>
        <w:spacing w:before="240" w:after="240"/>
        <w:jc w:val="both"/>
        <w:rPr>
          <w:sz w:val="24"/>
          <w:szCs w:val="24"/>
        </w:rPr>
      </w:pPr>
    </w:p>
    <w:p w14:paraId="2530671E" w14:textId="77777777" w:rsidR="00B97E87" w:rsidRDefault="00330D95">
      <w:pPr>
        <w:spacing w:before="240" w:after="240"/>
      </w:pPr>
      <w:r>
        <w:t xml:space="preserve"> </w:t>
      </w:r>
    </w:p>
    <w:p w14:paraId="4CF0ACF5" w14:textId="0F35917B" w:rsidR="00B97E87" w:rsidRDefault="00330D95">
      <w:pPr>
        <w:spacing w:before="240" w:after="240"/>
      </w:pPr>
      <w:r>
        <w:t xml:space="preserve"> </w:t>
      </w:r>
    </w:p>
    <w:p w14:paraId="151AD96D" w14:textId="4213F7D9" w:rsidR="00600E44" w:rsidRDefault="00600E44">
      <w:pPr>
        <w:spacing w:before="240" w:after="240"/>
      </w:pPr>
    </w:p>
    <w:p w14:paraId="13182417" w14:textId="202D3B2F" w:rsidR="00600E44" w:rsidRDefault="00600E44">
      <w:pPr>
        <w:spacing w:before="240" w:after="240"/>
      </w:pPr>
    </w:p>
    <w:p w14:paraId="02442FBA" w14:textId="0CE7A826" w:rsidR="00600E44" w:rsidRDefault="00600E44">
      <w:pPr>
        <w:spacing w:before="240" w:after="240"/>
      </w:pPr>
    </w:p>
    <w:p w14:paraId="2E2A686A" w14:textId="2BF4743B" w:rsidR="00600E44" w:rsidRDefault="00600E44">
      <w:pPr>
        <w:spacing w:before="240" w:after="240"/>
      </w:pPr>
    </w:p>
    <w:p w14:paraId="5C1BBBD5" w14:textId="2F01CC02" w:rsidR="00600E44" w:rsidRDefault="00600E44">
      <w:pPr>
        <w:spacing w:before="240" w:after="240"/>
      </w:pPr>
    </w:p>
    <w:p w14:paraId="2739061F" w14:textId="77777777" w:rsidR="00600E44" w:rsidRDefault="00600E44">
      <w:pPr>
        <w:pStyle w:val="Ttulo1"/>
        <w:keepNext w:val="0"/>
        <w:keepLines w:val="0"/>
        <w:spacing w:before="480"/>
        <w:ind w:left="1080" w:hanging="360"/>
        <w:rPr>
          <w:b/>
          <w:sz w:val="28"/>
          <w:szCs w:val="28"/>
        </w:rPr>
      </w:pPr>
      <w:bookmarkStart w:id="15" w:name="_26qkhxrqxg64" w:colFirst="0" w:colLast="0"/>
      <w:bookmarkEnd w:id="15"/>
    </w:p>
    <w:p w14:paraId="482822A6" w14:textId="0788D3FB" w:rsidR="00B97E87" w:rsidRDefault="00600E44">
      <w:pPr>
        <w:pStyle w:val="Ttulo1"/>
        <w:keepNext w:val="0"/>
        <w:keepLines w:val="0"/>
        <w:spacing w:before="480"/>
        <w:ind w:left="1080" w:hanging="360"/>
        <w:rPr>
          <w:b/>
          <w:sz w:val="28"/>
          <w:szCs w:val="28"/>
        </w:rPr>
      </w:pPr>
      <w:r>
        <w:rPr>
          <w:b/>
          <w:sz w:val="28"/>
          <w:szCs w:val="28"/>
        </w:rPr>
        <w:lastRenderedPageBreak/>
        <w:t>13</w:t>
      </w:r>
      <w:r w:rsidR="00330D95">
        <w:rPr>
          <w:b/>
          <w:sz w:val="28"/>
          <w:szCs w:val="28"/>
        </w:rPr>
        <w:t>.</w:t>
      </w:r>
      <w:r w:rsidR="00330D95">
        <w:rPr>
          <w:rFonts w:ascii="Times New Roman" w:eastAsia="Times New Roman" w:hAnsi="Times New Roman" w:cs="Times New Roman"/>
          <w:sz w:val="14"/>
          <w:szCs w:val="14"/>
        </w:rPr>
        <w:t xml:space="preserve">   </w:t>
      </w:r>
      <w:r w:rsidR="00330D95">
        <w:rPr>
          <w:b/>
          <w:sz w:val="28"/>
          <w:szCs w:val="28"/>
        </w:rPr>
        <w:t>Aspectos metodológicos.</w:t>
      </w:r>
    </w:p>
    <w:p w14:paraId="46C60682" w14:textId="77777777" w:rsidR="00B97E87" w:rsidRDefault="00330D95">
      <w:pPr>
        <w:spacing w:before="240" w:after="240"/>
      </w:pPr>
      <w:r>
        <w:t xml:space="preserve"> </w:t>
      </w:r>
    </w:p>
    <w:p w14:paraId="35F478A7" w14:textId="77777777" w:rsidR="00B97E87" w:rsidRDefault="00330D95">
      <w:pPr>
        <w:spacing w:before="240" w:after="240"/>
        <w:jc w:val="both"/>
      </w:pPr>
      <w:r>
        <w:t>El proceso de enseñanza-aprendizaje competencial se caracteriza por su transversalidad, su dinamismo y su carácter integral y, por ello, debe abordarse desde todas las materias y ámbitos de conocimiento.</w:t>
      </w:r>
    </w:p>
    <w:p w14:paraId="7EC566D2" w14:textId="77777777" w:rsidR="00B97E87" w:rsidRDefault="00330D95">
      <w:pPr>
        <w:spacing w:before="240" w:after="240"/>
        <w:jc w:val="both"/>
      </w:pPr>
      <w:r>
        <w:t xml:space="preserve"> </w:t>
      </w:r>
    </w:p>
    <w:p w14:paraId="7606836B" w14:textId="77777777" w:rsidR="00B97E87" w:rsidRDefault="00330D95">
      <w:pPr>
        <w:spacing w:before="240" w:after="240"/>
        <w:jc w:val="both"/>
      </w:pPr>
      <w:r>
        <w:t>Los métodos deben partir de la perspectiva del profesorado como orientador, promotor y facilitador del desarrollo en el alumnado, ajustándose al nivel competencial inicial de éste y teniendo en cuenta la atención a la diversidad y el respeto por los distintos ritmos y estilos de aprendizaje mediante prácticas de trabajo individual y cooperativo.</w:t>
      </w:r>
    </w:p>
    <w:p w14:paraId="72EC86E5" w14:textId="77777777" w:rsidR="00B97E87" w:rsidRDefault="00330D95">
      <w:pPr>
        <w:spacing w:before="240" w:after="240"/>
        <w:jc w:val="both"/>
      </w:pPr>
      <w:r>
        <w:t xml:space="preserve"> </w:t>
      </w:r>
    </w:p>
    <w:p w14:paraId="76FFF619" w14:textId="77777777" w:rsidR="00B97E87" w:rsidRDefault="00330D95">
      <w:pPr>
        <w:spacing w:before="240" w:after="240"/>
        <w:jc w:val="both"/>
      </w:pPr>
      <w:r>
        <w:t>Las líneas metodológicas tendrán la finalidad de favorecer la implicación del alumnado en su propio aprendizaje, estimular la superación individual, el desarrollo de todas sus potencialidades, fomentar su autoconcepto y su autoconfianza, y los procesos de aprendizaje autónomo, y promover hábitos de colaboración y de trabajo en equipo.</w:t>
      </w:r>
    </w:p>
    <w:p w14:paraId="54912779" w14:textId="77777777" w:rsidR="00B97E87" w:rsidRDefault="00330D95">
      <w:pPr>
        <w:spacing w:before="240" w:after="240"/>
        <w:jc w:val="both"/>
      </w:pPr>
      <w:r>
        <w:t xml:space="preserve"> </w:t>
      </w:r>
    </w:p>
    <w:p w14:paraId="5FA439AD" w14:textId="77777777" w:rsidR="00B97E87" w:rsidRDefault="00330D95">
      <w:pPr>
        <w:spacing w:before="240" w:after="240"/>
        <w:jc w:val="both"/>
      </w:pPr>
      <w:r>
        <w:t>Se estimulará la reflexión y el pensamiento crítico en el alumnado, así como los procesos de construcción individual y colectiva del conocimiento, y se favorecerá el descubrimiento, la investigación, el espíritu emprendedor y la iniciativa personal.</w:t>
      </w:r>
    </w:p>
    <w:p w14:paraId="3A459131" w14:textId="77777777" w:rsidR="00B97E87" w:rsidRDefault="00330D95">
      <w:pPr>
        <w:spacing w:before="240" w:after="240"/>
        <w:jc w:val="both"/>
      </w:pPr>
      <w:r>
        <w:t xml:space="preserve"> </w:t>
      </w:r>
    </w:p>
    <w:p w14:paraId="19DFDB7F" w14:textId="77777777" w:rsidR="00B97E87" w:rsidRDefault="00330D95">
      <w:pPr>
        <w:spacing w:before="240" w:after="240"/>
        <w:jc w:val="both"/>
      </w:pPr>
      <w:r>
        <w:t>Se adoptarán estrategias interactivas que permitan compartir y construir el conocimiento y dinamizarlo mediante el intercambio verbal y colectivo de ideas y diferentes formas de expresión.</w:t>
      </w:r>
    </w:p>
    <w:p w14:paraId="3BF450AF" w14:textId="77777777" w:rsidR="00B97E87" w:rsidRDefault="00B97E87">
      <w:pPr>
        <w:spacing w:before="240" w:after="240"/>
        <w:jc w:val="both"/>
      </w:pPr>
    </w:p>
    <w:p w14:paraId="26C8103C" w14:textId="77777777" w:rsidR="00B97E87" w:rsidRDefault="00330D95">
      <w:pPr>
        <w:spacing w:before="240" w:after="240"/>
        <w:jc w:val="both"/>
      </w:pPr>
      <w:r>
        <w:t>Se emplearán metodologías activas que contextualicen el proceso educativo, que presenten de manera relacionada los contenidos y que fomenten el aprendizaje por proyectos, centros de interés, o estudios de casos, favoreciendo la participación, la experimentación y la motivación de los alumnos y alumnas al dotar de funcionalidad y transferibilidad a los aprendizajes.</w:t>
      </w:r>
    </w:p>
    <w:p w14:paraId="64238C49" w14:textId="77777777" w:rsidR="00B97E87" w:rsidRDefault="00330D95">
      <w:pPr>
        <w:spacing w:before="240" w:after="240"/>
        <w:jc w:val="both"/>
      </w:pPr>
      <w:r>
        <w:t xml:space="preserve"> </w:t>
      </w:r>
    </w:p>
    <w:p w14:paraId="42C9B917" w14:textId="77777777" w:rsidR="00B97E87" w:rsidRDefault="00330D95">
      <w:pPr>
        <w:spacing w:before="240" w:after="240"/>
        <w:jc w:val="both"/>
      </w:pPr>
      <w:r>
        <w:t>Se fomentará el enfoque interdisciplinar del aprendizaje por competencias con la realización por parte del alumnado de trabajos de investigación y de actividades integradas que le permitan avanzar hacia los resultados de aprendizaje de más de una competencia al mismo tiempo.</w:t>
      </w:r>
    </w:p>
    <w:p w14:paraId="4FCE88C3" w14:textId="77777777" w:rsidR="00B97E87" w:rsidRDefault="00330D95">
      <w:pPr>
        <w:spacing w:before="240" w:after="240"/>
        <w:jc w:val="both"/>
      </w:pPr>
      <w:r>
        <w:t xml:space="preserve"> </w:t>
      </w:r>
    </w:p>
    <w:p w14:paraId="41617FC6" w14:textId="77777777" w:rsidR="00B97E87" w:rsidRDefault="00330D95">
      <w:pPr>
        <w:spacing w:before="240" w:after="240"/>
        <w:jc w:val="both"/>
      </w:pPr>
      <w:r>
        <w:lastRenderedPageBreak/>
        <w:t>Las tecnologías de la información y de la comunicación para el aprendizaje y el conocimiento se utilizarán de manera habitual como herramientas integradas para el desarrollo del currículo.</w:t>
      </w:r>
    </w:p>
    <w:p w14:paraId="5B76760E" w14:textId="140A5116" w:rsidR="00B97E87" w:rsidRDefault="00330D95" w:rsidP="00600E44">
      <w:pPr>
        <w:spacing w:before="240" w:after="240"/>
        <w:rPr>
          <w:b/>
          <w:sz w:val="28"/>
          <w:szCs w:val="28"/>
        </w:rPr>
      </w:pPr>
      <w:r>
        <w:t xml:space="preserve"> </w:t>
      </w:r>
      <w:bookmarkStart w:id="16" w:name="_qbr1p6cqkql3" w:colFirst="0" w:colLast="0"/>
      <w:bookmarkEnd w:id="16"/>
      <w:r w:rsidR="00600E44">
        <w:rPr>
          <w:b/>
          <w:sz w:val="28"/>
          <w:szCs w:val="28"/>
        </w:rPr>
        <w:t>14</w:t>
      </w:r>
      <w:r>
        <w:rPr>
          <w:b/>
          <w:sz w:val="28"/>
          <w:szCs w:val="28"/>
        </w:rPr>
        <w:t>.</w:t>
      </w:r>
      <w:r>
        <w:rPr>
          <w:rFonts w:ascii="Times New Roman" w:eastAsia="Times New Roman" w:hAnsi="Times New Roman" w:cs="Times New Roman"/>
          <w:sz w:val="14"/>
          <w:szCs w:val="14"/>
        </w:rPr>
        <w:t xml:space="preserve">   </w:t>
      </w:r>
      <w:r>
        <w:rPr>
          <w:b/>
          <w:sz w:val="28"/>
          <w:szCs w:val="28"/>
        </w:rPr>
        <w:t>Las medidas de atención a la diversidad, atendiendo a lo dispuesto para la atención a la diversidad y la organización de las actividades de refuerzo y recuperación.</w:t>
      </w:r>
    </w:p>
    <w:p w14:paraId="3D616C84" w14:textId="77777777" w:rsidR="00600E44" w:rsidRPr="00600E44" w:rsidRDefault="00330D95" w:rsidP="00600E44">
      <w:pPr>
        <w:spacing w:before="240" w:after="240"/>
        <w:rPr>
          <w:b/>
          <w:bCs/>
        </w:rPr>
      </w:pPr>
      <w:r>
        <w:t xml:space="preserve"> </w:t>
      </w:r>
      <w:r w:rsidR="00600E44" w:rsidRPr="00600E44">
        <w:rPr>
          <w:b/>
          <w:bCs/>
        </w:rPr>
        <w:t>14.1 Actividades de refuerzo</w:t>
      </w:r>
    </w:p>
    <w:p w14:paraId="78BEADD7" w14:textId="77777777" w:rsidR="00B97E87" w:rsidRDefault="00330D95">
      <w:pPr>
        <w:spacing w:before="240" w:after="240"/>
        <w:jc w:val="both"/>
      </w:pPr>
      <w:r>
        <w:t>Nuestras medidas estarán orientadas por los siguientes principios y pautas de actuación:</w:t>
      </w:r>
    </w:p>
    <w:p w14:paraId="462015BA" w14:textId="77777777" w:rsidR="00B97E87" w:rsidRDefault="00330D95">
      <w:pPr>
        <w:spacing w:before="240" w:after="240"/>
        <w:jc w:val="both"/>
      </w:pPr>
      <w:r>
        <w:t>Proporcionar múltiples formas de representación.</w:t>
      </w:r>
    </w:p>
    <w:p w14:paraId="57EE6DE4" w14:textId="77777777" w:rsidR="00B97E87" w:rsidRDefault="00330D95">
      <w:pPr>
        <w:spacing w:before="240" w:after="240"/>
        <w:jc w:val="both"/>
      </w:pPr>
      <w:r>
        <w:t>1. Proporcionar diferentes opciones para la percepción: opciones que permitan la personalización en la presentación de la información, ofrecer alternativas para la información auditiva, ofrecer alternativas para la información visual.</w:t>
      </w:r>
    </w:p>
    <w:p w14:paraId="70FA9E30" w14:textId="77777777" w:rsidR="00B97E87" w:rsidRDefault="00330D95">
      <w:pPr>
        <w:spacing w:before="240" w:after="240"/>
        <w:jc w:val="both"/>
      </w:pPr>
      <w:r>
        <w:t xml:space="preserve"> 2. Proporcionar múltiples opciones para el lenguaje, las expresiones matemáticas y los símbolos: Clarificar el vocabulario y los símbolos, clarificar la sintaxis y la estructura, facilitar la decodificación de textos, notaciones matemáticas y símbolos, promover la comprensión entre diferentes idiomas, ilustrar a través de múltiples medios.</w:t>
      </w:r>
    </w:p>
    <w:p w14:paraId="599399E3" w14:textId="77777777" w:rsidR="00B97E87" w:rsidRDefault="00330D95">
      <w:pPr>
        <w:spacing w:before="240" w:after="240"/>
        <w:jc w:val="both"/>
      </w:pPr>
      <w:r>
        <w:t>3. Proporcionar opciones para la compresión: activar o sustituir los conocimientos previos, destacar patrones, características fundamentales, ideas principales y relaciones, guiar el procesamiento de la información, la visualización y la manipulación y maximizar la transferencia y la generalización.</w:t>
      </w:r>
    </w:p>
    <w:p w14:paraId="0E837C73" w14:textId="77777777" w:rsidR="00B97E87" w:rsidRDefault="00330D95">
      <w:pPr>
        <w:spacing w:before="240" w:after="240"/>
        <w:jc w:val="both"/>
      </w:pPr>
      <w:r>
        <w:t>Proporcionar múltiples formas de acción y expresión:</w:t>
      </w:r>
    </w:p>
    <w:p w14:paraId="6549F93A" w14:textId="77777777" w:rsidR="00B97E87" w:rsidRDefault="00330D95">
      <w:pPr>
        <w:spacing w:before="240" w:after="240"/>
        <w:jc w:val="both"/>
      </w:pPr>
      <w:r>
        <w:t>4. Proporcionar opciones para la interacción física: variar los métodos para la respuesta y la navegación, optimizar el acceso a las herramientas y los productos y tecnologías de apoyo.</w:t>
      </w:r>
    </w:p>
    <w:p w14:paraId="61EB21C6" w14:textId="77777777" w:rsidR="00B97E87" w:rsidRDefault="00330D95">
      <w:pPr>
        <w:spacing w:before="240" w:after="240"/>
        <w:jc w:val="both"/>
      </w:pPr>
      <w:r>
        <w:t>5. Proporcionar opciones para la expresión y la comunicación: usar múltiples medios de comunicación, usar múltiples herramientas para la construcción y la composición, definir competencias con niveles de apoyo graduados para la práctica y la ejecución.</w:t>
      </w:r>
    </w:p>
    <w:p w14:paraId="147BA4DD" w14:textId="77777777" w:rsidR="00B97E87" w:rsidRDefault="00330D95">
      <w:pPr>
        <w:spacing w:before="240" w:after="240"/>
        <w:jc w:val="both"/>
      </w:pPr>
      <w:r>
        <w:t>6. Proporcionar opciones para las funciones ejecutivas: guiar el establecimiento adecuado metas, apoyar la planificación y el desarrollo de estrategias, facilitar la gestión de información y de recursos, aumentar la capacidad para hacer un seguimiento de los avances.</w:t>
      </w:r>
    </w:p>
    <w:p w14:paraId="66707665" w14:textId="77777777" w:rsidR="00B97E87" w:rsidRDefault="00330D95">
      <w:pPr>
        <w:spacing w:before="240" w:after="240"/>
        <w:jc w:val="both"/>
      </w:pPr>
      <w:r>
        <w:t>Proporcionar múltiples formas de implicación:</w:t>
      </w:r>
    </w:p>
    <w:p w14:paraId="603C28F2" w14:textId="77777777" w:rsidR="00600E44" w:rsidRDefault="00330D95">
      <w:pPr>
        <w:spacing w:before="240" w:after="240"/>
        <w:jc w:val="both"/>
      </w:pPr>
      <w:r>
        <w:t xml:space="preserve"> 7. Proporcionar opciones para captar el interés: optimizar la elección individual y la autonomía, optimizar la relevancia, el valor y la autenticidad, minimizar la sensación de inseguridad y las distracciones.</w:t>
      </w:r>
    </w:p>
    <w:p w14:paraId="05C61D6D" w14:textId="49E7E4AA" w:rsidR="00B97E87" w:rsidRDefault="00330D95">
      <w:pPr>
        <w:spacing w:before="240" w:after="240"/>
        <w:jc w:val="both"/>
      </w:pPr>
      <w:r>
        <w:lastRenderedPageBreak/>
        <w:t xml:space="preserve">8. Proporcionar opciones para mantener el esfuerzo y la persistencia: resaltar la relevancia de metas y objetivos, variar las exigencias y los recursos para optimizar los desafíos, fomentar la colaboración y la comunidad, utilizar el </w:t>
      </w:r>
      <w:proofErr w:type="spellStart"/>
      <w:r>
        <w:t>feedback</w:t>
      </w:r>
      <w:proofErr w:type="spellEnd"/>
      <w:r>
        <w:t xml:space="preserve"> orientado hacia la maestría en una tarea. </w:t>
      </w:r>
    </w:p>
    <w:p w14:paraId="1C639BD1" w14:textId="77777777" w:rsidR="00B97E87" w:rsidRDefault="00330D95">
      <w:pPr>
        <w:spacing w:before="240" w:after="240"/>
        <w:jc w:val="both"/>
      </w:pPr>
      <w:r>
        <w:t xml:space="preserve">9. Proporcionar opciones para la </w:t>
      </w:r>
      <w:proofErr w:type="spellStart"/>
      <w:r>
        <w:t>auto-regulación</w:t>
      </w:r>
      <w:proofErr w:type="spellEnd"/>
      <w:r>
        <w:t xml:space="preserve">: promover expectativas y creencias que optimicen la motivación, facilitar estrategias y habilidades personales para afrontar los problemas de la vida cotidiana, desarrollar la </w:t>
      </w:r>
      <w:proofErr w:type="spellStart"/>
      <w:r>
        <w:t>auto-evaluación</w:t>
      </w:r>
      <w:proofErr w:type="spellEnd"/>
      <w:r>
        <w:t xml:space="preserve"> y la reflexión.</w:t>
      </w:r>
    </w:p>
    <w:p w14:paraId="24ADDE2D" w14:textId="77777777" w:rsidR="00B97E87" w:rsidRPr="00600E44" w:rsidRDefault="00330D95">
      <w:pPr>
        <w:spacing w:before="240" w:after="240"/>
        <w:rPr>
          <w:b/>
          <w:bCs/>
        </w:rPr>
      </w:pPr>
      <w:r w:rsidRPr="00600E44">
        <w:rPr>
          <w:b/>
          <w:bCs/>
        </w:rPr>
        <w:t>14.2 Plan de recuperación de materias pendientes</w:t>
      </w:r>
    </w:p>
    <w:p w14:paraId="036277A0" w14:textId="77777777" w:rsidR="00600E44" w:rsidRDefault="00330D95">
      <w:pPr>
        <w:spacing w:before="240" w:after="240"/>
      </w:pPr>
      <w:r>
        <w:t xml:space="preserve">Con el objetivo de recuperar la materia pendiente de cursos anteriores, el departamento acuerda </w:t>
      </w:r>
      <w:r w:rsidR="00600E44">
        <w:t>que,</w:t>
      </w:r>
      <w:r>
        <w:t xml:space="preserve"> debido al carácter </w:t>
      </w:r>
      <w:r w:rsidR="00600E44">
        <w:t>continuo</w:t>
      </w:r>
      <w:r>
        <w:t xml:space="preserve"> de nuestra materia, se considerará </w:t>
      </w:r>
      <w:proofErr w:type="gramStart"/>
      <w:r>
        <w:t>que</w:t>
      </w:r>
      <w:proofErr w:type="gramEnd"/>
      <w:r>
        <w:t xml:space="preserve"> si un alumno supera los criterios de evaluación del curso actual durante las dos primeras evaluaciones, ha superado los criterios de cursos previos. En caso de no superar los criterios del curso actual, los alumnos tendrán derecho a una prueba extraordinaria que se celebrará en el tercer trimestre y que preparará y corregirá el docente responsable de cada alumno. </w:t>
      </w:r>
    </w:p>
    <w:p w14:paraId="213D7660" w14:textId="640A8A24" w:rsidR="00B97E87" w:rsidRDefault="00330D95">
      <w:pPr>
        <w:spacing w:before="240" w:after="240"/>
      </w:pPr>
      <w:r>
        <w:t xml:space="preserve">Con el objetivo de ayudar a nuestro alumnado en la adquisición de los saberes básicos de cursos anteriores, cada docente hará un seguimiento individualizado, facilitando material complementario de refuerzo siempre que se estime oportuno. </w:t>
      </w:r>
    </w:p>
    <w:p w14:paraId="70BD44BE" w14:textId="58C18B50" w:rsidR="00B97E87" w:rsidRDefault="00330D95" w:rsidP="00600E44">
      <w:pPr>
        <w:spacing w:before="240" w:after="240"/>
      </w:pPr>
      <w:r w:rsidRPr="004519E1">
        <w:rPr>
          <w:b/>
          <w:bCs/>
          <w:sz w:val="24"/>
          <w:szCs w:val="24"/>
        </w:rPr>
        <w:t xml:space="preserve"> </w:t>
      </w:r>
      <w:bookmarkStart w:id="17" w:name="_yzv9rumfxpkr" w:colFirst="0" w:colLast="0"/>
      <w:bookmarkStart w:id="18" w:name="_fq1691f4y8mv" w:colFirst="0" w:colLast="0"/>
      <w:bookmarkStart w:id="19" w:name="_phta46kj1u0" w:colFirst="0" w:colLast="0"/>
      <w:bookmarkStart w:id="20" w:name="_xafgeupsoxva" w:colFirst="0" w:colLast="0"/>
      <w:bookmarkEnd w:id="17"/>
      <w:bookmarkEnd w:id="18"/>
      <w:bookmarkEnd w:id="19"/>
      <w:bookmarkEnd w:id="20"/>
      <w:r w:rsidR="004519E1" w:rsidRPr="004519E1">
        <w:rPr>
          <w:b/>
          <w:bCs/>
          <w:sz w:val="24"/>
          <w:szCs w:val="24"/>
        </w:rPr>
        <w:t>15</w:t>
      </w:r>
      <w:r w:rsidRPr="004519E1">
        <w:rPr>
          <w:b/>
          <w:bCs/>
          <w:sz w:val="24"/>
          <w:szCs w:val="24"/>
        </w:rPr>
        <w:t>.</w:t>
      </w:r>
      <w:r>
        <w:rPr>
          <w:rFonts w:ascii="Times New Roman" w:eastAsia="Times New Roman" w:hAnsi="Times New Roman" w:cs="Times New Roman"/>
          <w:sz w:val="14"/>
          <w:szCs w:val="14"/>
        </w:rPr>
        <w:t xml:space="preserve">   </w:t>
      </w:r>
      <w:r>
        <w:rPr>
          <w:b/>
          <w:sz w:val="28"/>
          <w:szCs w:val="28"/>
        </w:rPr>
        <w:t>Los materiales y recursos didácticos que se vayan a utilizar, incluidos los libros para uso del alumnado.</w:t>
      </w:r>
    </w:p>
    <w:p w14:paraId="197583A7" w14:textId="77777777" w:rsidR="00B97E87" w:rsidRDefault="00330D95">
      <w:pPr>
        <w:spacing w:before="240" w:after="240"/>
        <w:jc w:val="both"/>
      </w:pPr>
      <w:r>
        <w:t xml:space="preserve">1º ESO </w:t>
      </w:r>
    </w:p>
    <w:p w14:paraId="4C485AF5" w14:textId="77777777" w:rsidR="00B97E87" w:rsidRDefault="00330D95">
      <w:pPr>
        <w:spacing w:before="240" w:after="240"/>
        <w:jc w:val="both"/>
      </w:pPr>
      <w:r>
        <w:rPr>
          <w:color w:val="FF0000"/>
        </w:rPr>
        <w:t xml:space="preserve">     </w:t>
      </w:r>
      <w:r>
        <w:t xml:space="preserve"> _ Libro de texto </w:t>
      </w:r>
      <w:proofErr w:type="spellStart"/>
      <w:r>
        <w:t>Teamwork</w:t>
      </w:r>
      <w:proofErr w:type="spellEnd"/>
      <w:r>
        <w:t xml:space="preserve"> 1 (Editorial Burlington </w:t>
      </w:r>
      <w:proofErr w:type="spellStart"/>
      <w:r>
        <w:t>Books</w:t>
      </w:r>
      <w:proofErr w:type="spellEnd"/>
    </w:p>
    <w:p w14:paraId="0ED6592D" w14:textId="77777777" w:rsidR="00B97E87" w:rsidRDefault="00330D95">
      <w:pPr>
        <w:spacing w:before="240" w:after="240"/>
        <w:jc w:val="both"/>
      </w:pPr>
      <w:r>
        <w:t xml:space="preserve">     _ Google </w:t>
      </w:r>
      <w:proofErr w:type="spellStart"/>
      <w:r>
        <w:t>Classroom</w:t>
      </w:r>
      <w:proofErr w:type="spellEnd"/>
    </w:p>
    <w:p w14:paraId="5027C39A" w14:textId="77777777" w:rsidR="00B97E87" w:rsidRDefault="00330D95">
      <w:pPr>
        <w:spacing w:before="240" w:after="240"/>
        <w:jc w:val="both"/>
      </w:pPr>
      <w:r>
        <w:t xml:space="preserve">      _ Fotocopias</w:t>
      </w:r>
    </w:p>
    <w:p w14:paraId="2087C3E3" w14:textId="77777777" w:rsidR="00B97E87" w:rsidRDefault="00330D95">
      <w:pPr>
        <w:spacing w:before="240" w:after="240"/>
        <w:jc w:val="both"/>
      </w:pPr>
      <w:r>
        <w:t xml:space="preserve">     _ Presentaciones interactivas (recursos web)</w:t>
      </w:r>
    </w:p>
    <w:p w14:paraId="1372A63F" w14:textId="77777777" w:rsidR="00B97E87" w:rsidRDefault="00330D95">
      <w:pPr>
        <w:spacing w:before="240" w:after="240"/>
        <w:jc w:val="both"/>
      </w:pPr>
      <w:r>
        <w:t xml:space="preserve">     _ </w:t>
      </w:r>
      <w:proofErr w:type="spellStart"/>
      <w:r>
        <w:t>Quizlet</w:t>
      </w:r>
      <w:proofErr w:type="spellEnd"/>
    </w:p>
    <w:p w14:paraId="30607D01" w14:textId="77777777" w:rsidR="00B97E87" w:rsidRDefault="00330D95">
      <w:pPr>
        <w:spacing w:before="240" w:after="240"/>
        <w:jc w:val="both"/>
      </w:pPr>
      <w:r>
        <w:t xml:space="preserve">     _ Fotocopias </w:t>
      </w:r>
    </w:p>
    <w:p w14:paraId="00A85919" w14:textId="77777777" w:rsidR="00B97E87" w:rsidRDefault="00330D95">
      <w:pPr>
        <w:spacing w:before="240" w:after="240"/>
        <w:jc w:val="both"/>
      </w:pPr>
      <w:r>
        <w:t xml:space="preserve">     _ Libros de lectura </w:t>
      </w:r>
    </w:p>
    <w:p w14:paraId="556EBD5E" w14:textId="77777777" w:rsidR="00B97E87" w:rsidRDefault="00330D95">
      <w:pPr>
        <w:spacing w:before="240" w:after="240"/>
        <w:jc w:val="both"/>
      </w:pPr>
      <w:r>
        <w:t xml:space="preserve">    _ Juegos: Bingo, cartas, </w:t>
      </w:r>
      <w:proofErr w:type="spellStart"/>
      <w:r>
        <w:t>etc</w:t>
      </w:r>
      <w:proofErr w:type="spellEnd"/>
    </w:p>
    <w:p w14:paraId="4C6C997C" w14:textId="77777777" w:rsidR="00B97E87" w:rsidRDefault="00330D95">
      <w:pPr>
        <w:spacing w:before="240" w:after="240"/>
        <w:jc w:val="both"/>
      </w:pPr>
      <w:r>
        <w:t xml:space="preserve"> </w:t>
      </w:r>
      <w:proofErr w:type="gramStart"/>
      <w:r>
        <w:t>3ª  ESO</w:t>
      </w:r>
      <w:proofErr w:type="gramEnd"/>
      <w:r>
        <w:t xml:space="preserve"> </w:t>
      </w:r>
    </w:p>
    <w:p w14:paraId="7D490A07" w14:textId="77777777" w:rsidR="00B97E87" w:rsidRDefault="00330D95">
      <w:pPr>
        <w:numPr>
          <w:ilvl w:val="0"/>
          <w:numId w:val="1"/>
        </w:numPr>
        <w:rPr>
          <w:sz w:val="24"/>
          <w:szCs w:val="24"/>
        </w:rPr>
      </w:pPr>
      <w:r>
        <w:rPr>
          <w:sz w:val="24"/>
          <w:szCs w:val="24"/>
        </w:rPr>
        <w:t xml:space="preserve">Libro de texto </w:t>
      </w:r>
      <w:proofErr w:type="spellStart"/>
      <w:r>
        <w:rPr>
          <w:sz w:val="24"/>
          <w:szCs w:val="24"/>
        </w:rPr>
        <w:t>Teamwork</w:t>
      </w:r>
      <w:proofErr w:type="spellEnd"/>
      <w:r>
        <w:rPr>
          <w:sz w:val="24"/>
          <w:szCs w:val="24"/>
        </w:rPr>
        <w:t xml:space="preserve"> 3 (Editorial Burlington </w:t>
      </w:r>
      <w:proofErr w:type="spellStart"/>
      <w:r>
        <w:rPr>
          <w:sz w:val="24"/>
          <w:szCs w:val="24"/>
        </w:rPr>
        <w:t>Books</w:t>
      </w:r>
      <w:proofErr w:type="spellEnd"/>
      <w:r>
        <w:rPr>
          <w:sz w:val="24"/>
          <w:szCs w:val="24"/>
        </w:rPr>
        <w:t>)</w:t>
      </w:r>
    </w:p>
    <w:p w14:paraId="7612A287" w14:textId="77777777" w:rsidR="00B97E87" w:rsidRDefault="00330D95">
      <w:pPr>
        <w:numPr>
          <w:ilvl w:val="0"/>
          <w:numId w:val="1"/>
        </w:numPr>
        <w:rPr>
          <w:sz w:val="24"/>
          <w:szCs w:val="24"/>
        </w:rPr>
      </w:pPr>
      <w:r>
        <w:rPr>
          <w:sz w:val="24"/>
          <w:szCs w:val="24"/>
        </w:rPr>
        <w:t xml:space="preserve">Google </w:t>
      </w:r>
      <w:proofErr w:type="spellStart"/>
      <w:r>
        <w:rPr>
          <w:sz w:val="24"/>
          <w:szCs w:val="24"/>
        </w:rPr>
        <w:t>Classroom</w:t>
      </w:r>
      <w:proofErr w:type="spellEnd"/>
      <w:r>
        <w:rPr>
          <w:sz w:val="24"/>
          <w:szCs w:val="24"/>
        </w:rPr>
        <w:t>.</w:t>
      </w:r>
    </w:p>
    <w:p w14:paraId="43F21C24" w14:textId="77777777" w:rsidR="00B97E87" w:rsidRDefault="00330D95">
      <w:pPr>
        <w:numPr>
          <w:ilvl w:val="0"/>
          <w:numId w:val="1"/>
        </w:numPr>
        <w:rPr>
          <w:sz w:val="24"/>
          <w:szCs w:val="24"/>
        </w:rPr>
      </w:pPr>
      <w:proofErr w:type="spellStart"/>
      <w:r>
        <w:rPr>
          <w:sz w:val="24"/>
          <w:szCs w:val="24"/>
        </w:rPr>
        <w:t>Quizlet</w:t>
      </w:r>
      <w:proofErr w:type="spellEnd"/>
      <w:r>
        <w:rPr>
          <w:sz w:val="24"/>
          <w:szCs w:val="24"/>
        </w:rPr>
        <w:t>.</w:t>
      </w:r>
    </w:p>
    <w:p w14:paraId="3A2E57BC" w14:textId="77777777" w:rsidR="00B97E87" w:rsidRDefault="00330D95">
      <w:pPr>
        <w:numPr>
          <w:ilvl w:val="0"/>
          <w:numId w:val="1"/>
        </w:numPr>
        <w:rPr>
          <w:sz w:val="24"/>
          <w:szCs w:val="24"/>
        </w:rPr>
      </w:pPr>
      <w:r>
        <w:rPr>
          <w:sz w:val="24"/>
          <w:szCs w:val="24"/>
        </w:rPr>
        <w:t>Fotocopias.</w:t>
      </w:r>
    </w:p>
    <w:p w14:paraId="1EE8AC27" w14:textId="543FCC75" w:rsidR="00B97E87" w:rsidRDefault="00330D95">
      <w:pPr>
        <w:numPr>
          <w:ilvl w:val="0"/>
          <w:numId w:val="1"/>
        </w:numPr>
        <w:rPr>
          <w:sz w:val="24"/>
          <w:szCs w:val="24"/>
        </w:rPr>
      </w:pPr>
      <w:r>
        <w:rPr>
          <w:sz w:val="24"/>
          <w:szCs w:val="24"/>
        </w:rPr>
        <w:lastRenderedPageBreak/>
        <w:t xml:space="preserve">Presentaciones interactivas. </w:t>
      </w:r>
    </w:p>
    <w:p w14:paraId="2E9382B1" w14:textId="77777777" w:rsidR="004519E1" w:rsidRDefault="004519E1">
      <w:pPr>
        <w:numPr>
          <w:ilvl w:val="0"/>
          <w:numId w:val="1"/>
        </w:numPr>
        <w:rPr>
          <w:sz w:val="24"/>
          <w:szCs w:val="24"/>
        </w:rPr>
      </w:pPr>
    </w:p>
    <w:p w14:paraId="733F7DF8" w14:textId="5446646E" w:rsidR="00B97E87" w:rsidRDefault="004519E1" w:rsidP="00600E44">
      <w:pPr>
        <w:spacing w:before="240" w:after="240"/>
        <w:rPr>
          <w:b/>
          <w:sz w:val="28"/>
          <w:szCs w:val="28"/>
        </w:rPr>
      </w:pPr>
      <w:bookmarkStart w:id="21" w:name="_a4ae2avzwm6v" w:colFirst="0" w:colLast="0"/>
      <w:bookmarkStart w:id="22" w:name="_9bf9nx7cvj3m" w:colFirst="0" w:colLast="0"/>
      <w:bookmarkEnd w:id="21"/>
      <w:bookmarkEnd w:id="22"/>
      <w:r>
        <w:rPr>
          <w:b/>
          <w:sz w:val="28"/>
          <w:szCs w:val="28"/>
        </w:rPr>
        <w:t>16</w:t>
      </w:r>
      <w:r w:rsidR="00330D95">
        <w:rPr>
          <w:b/>
          <w:sz w:val="28"/>
          <w:szCs w:val="28"/>
        </w:rPr>
        <w:t>.</w:t>
      </w:r>
      <w:r w:rsidR="00330D95">
        <w:rPr>
          <w:rFonts w:ascii="Times New Roman" w:eastAsia="Times New Roman" w:hAnsi="Times New Roman" w:cs="Times New Roman"/>
          <w:sz w:val="14"/>
          <w:szCs w:val="14"/>
        </w:rPr>
        <w:t xml:space="preserve">   </w:t>
      </w:r>
      <w:r w:rsidR="00330D95">
        <w:rPr>
          <w:b/>
          <w:sz w:val="28"/>
          <w:szCs w:val="28"/>
        </w:rPr>
        <w:t>Las actividades complementarias y extraescolares relacionadas con el currículo, que se proponen realizar por los departamentos de coordinación didáctica.</w:t>
      </w:r>
    </w:p>
    <w:p w14:paraId="0E5C149A" w14:textId="6C098023" w:rsidR="00B97E87" w:rsidRDefault="00330D95" w:rsidP="004519E1">
      <w:pPr>
        <w:spacing w:before="240" w:after="240"/>
      </w:pPr>
      <w:r>
        <w:t xml:space="preserve"> Se considera, a priori y con el fin de ser incluidas en la programación del departamento de actividades complementarias y Extraescolares (DACE), las siguientes actividades:</w:t>
      </w:r>
    </w:p>
    <w:p w14:paraId="7D8F00DA" w14:textId="77777777" w:rsidR="00B97E87" w:rsidRDefault="00330D95">
      <w:pPr>
        <w:spacing w:before="240" w:after="240"/>
        <w:jc w:val="both"/>
      </w:pPr>
      <w:r>
        <w:t xml:space="preserve"> </w:t>
      </w:r>
    </w:p>
    <w:tbl>
      <w:tblPr>
        <w:tblStyle w:val="affa"/>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68"/>
        <w:gridCol w:w="1364"/>
        <w:gridCol w:w="1350"/>
        <w:gridCol w:w="1543"/>
        <w:gridCol w:w="1612"/>
        <w:gridCol w:w="1488"/>
      </w:tblGrid>
      <w:tr w:rsidR="00B97E87" w14:paraId="47E39D96" w14:textId="77777777" w:rsidTr="00600E44">
        <w:trPr>
          <w:trHeight w:val="890"/>
        </w:trPr>
        <w:tc>
          <w:tcPr>
            <w:tcW w:w="1668" w:type="dxa"/>
            <w:tcBorders>
              <w:top w:val="single" w:sz="8" w:space="0" w:color="000000"/>
              <w:left w:val="single" w:sz="8" w:space="0" w:color="000000"/>
              <w:bottom w:val="single" w:sz="8" w:space="0" w:color="000000"/>
              <w:right w:val="single" w:sz="8" w:space="0" w:color="000000"/>
            </w:tcBorders>
            <w:shd w:val="clear" w:color="auto" w:fill="C8F0FA"/>
            <w:tcMar>
              <w:top w:w="100" w:type="dxa"/>
              <w:left w:w="100" w:type="dxa"/>
              <w:bottom w:w="100" w:type="dxa"/>
              <w:right w:w="100" w:type="dxa"/>
            </w:tcMar>
          </w:tcPr>
          <w:p w14:paraId="7220B223" w14:textId="77777777" w:rsidR="00B97E87" w:rsidRDefault="00330D95">
            <w:pPr>
              <w:spacing w:before="240" w:after="240"/>
              <w:jc w:val="center"/>
              <w:rPr>
                <w:sz w:val="20"/>
                <w:szCs w:val="20"/>
              </w:rPr>
            </w:pPr>
            <w:r>
              <w:rPr>
                <w:sz w:val="20"/>
                <w:szCs w:val="20"/>
              </w:rPr>
              <w:t>Actividad</w:t>
            </w:r>
          </w:p>
        </w:tc>
        <w:tc>
          <w:tcPr>
            <w:tcW w:w="1364" w:type="dxa"/>
            <w:tcBorders>
              <w:top w:val="single" w:sz="8" w:space="0" w:color="000000"/>
              <w:left w:val="nil"/>
              <w:bottom w:val="single" w:sz="8" w:space="0" w:color="000000"/>
              <w:right w:val="single" w:sz="8" w:space="0" w:color="000000"/>
            </w:tcBorders>
            <w:shd w:val="clear" w:color="auto" w:fill="C8F0FA"/>
            <w:tcMar>
              <w:top w:w="100" w:type="dxa"/>
              <w:left w:w="100" w:type="dxa"/>
              <w:bottom w:w="100" w:type="dxa"/>
              <w:right w:w="100" w:type="dxa"/>
            </w:tcMar>
          </w:tcPr>
          <w:p w14:paraId="6B5EEE29" w14:textId="77777777" w:rsidR="00B97E87" w:rsidRDefault="00330D95">
            <w:pPr>
              <w:spacing w:before="240" w:after="240"/>
              <w:jc w:val="center"/>
              <w:rPr>
                <w:sz w:val="20"/>
                <w:szCs w:val="20"/>
              </w:rPr>
            </w:pPr>
            <w:r>
              <w:rPr>
                <w:sz w:val="20"/>
                <w:szCs w:val="20"/>
              </w:rPr>
              <w:t>Profesorado organizador</w:t>
            </w:r>
          </w:p>
        </w:tc>
        <w:tc>
          <w:tcPr>
            <w:tcW w:w="1350" w:type="dxa"/>
            <w:tcBorders>
              <w:top w:val="single" w:sz="8" w:space="0" w:color="000000"/>
              <w:left w:val="nil"/>
              <w:bottom w:val="single" w:sz="8" w:space="0" w:color="000000"/>
              <w:right w:val="single" w:sz="8" w:space="0" w:color="000000"/>
            </w:tcBorders>
            <w:shd w:val="clear" w:color="auto" w:fill="C8F0FA"/>
            <w:tcMar>
              <w:top w:w="100" w:type="dxa"/>
              <w:left w:w="100" w:type="dxa"/>
              <w:bottom w:w="100" w:type="dxa"/>
              <w:right w:w="100" w:type="dxa"/>
            </w:tcMar>
          </w:tcPr>
          <w:p w14:paraId="33E38811" w14:textId="77777777" w:rsidR="00B97E87" w:rsidRDefault="00330D95">
            <w:pPr>
              <w:spacing w:before="240" w:after="240"/>
              <w:jc w:val="center"/>
              <w:rPr>
                <w:sz w:val="20"/>
                <w:szCs w:val="20"/>
              </w:rPr>
            </w:pPr>
            <w:r>
              <w:rPr>
                <w:sz w:val="20"/>
                <w:szCs w:val="20"/>
              </w:rPr>
              <w:t>Profesorado responsable</w:t>
            </w:r>
          </w:p>
        </w:tc>
        <w:tc>
          <w:tcPr>
            <w:tcW w:w="1543" w:type="dxa"/>
            <w:tcBorders>
              <w:top w:val="single" w:sz="8" w:space="0" w:color="000000"/>
              <w:left w:val="nil"/>
              <w:bottom w:val="single" w:sz="8" w:space="0" w:color="000000"/>
              <w:right w:val="single" w:sz="8" w:space="0" w:color="000000"/>
            </w:tcBorders>
            <w:shd w:val="clear" w:color="auto" w:fill="C8F0FA"/>
            <w:tcMar>
              <w:top w:w="100" w:type="dxa"/>
              <w:left w:w="100" w:type="dxa"/>
              <w:bottom w:w="100" w:type="dxa"/>
              <w:right w:w="100" w:type="dxa"/>
            </w:tcMar>
          </w:tcPr>
          <w:p w14:paraId="3AE7C0AE" w14:textId="77777777" w:rsidR="00B97E87" w:rsidRDefault="00330D95">
            <w:pPr>
              <w:spacing w:before="240" w:after="240"/>
              <w:jc w:val="center"/>
              <w:rPr>
                <w:sz w:val="20"/>
                <w:szCs w:val="20"/>
              </w:rPr>
            </w:pPr>
            <w:r>
              <w:rPr>
                <w:sz w:val="20"/>
                <w:szCs w:val="20"/>
              </w:rPr>
              <w:t>Alumnado al que se dirige</w:t>
            </w:r>
          </w:p>
        </w:tc>
        <w:tc>
          <w:tcPr>
            <w:tcW w:w="1612" w:type="dxa"/>
            <w:tcBorders>
              <w:top w:val="single" w:sz="8" w:space="0" w:color="000000"/>
              <w:left w:val="nil"/>
              <w:bottom w:val="single" w:sz="8" w:space="0" w:color="000000"/>
              <w:right w:val="single" w:sz="8" w:space="0" w:color="000000"/>
            </w:tcBorders>
            <w:shd w:val="clear" w:color="auto" w:fill="C8F0FA"/>
            <w:tcMar>
              <w:top w:w="100" w:type="dxa"/>
              <w:left w:w="100" w:type="dxa"/>
              <w:bottom w:w="100" w:type="dxa"/>
              <w:right w:w="100" w:type="dxa"/>
            </w:tcMar>
          </w:tcPr>
          <w:p w14:paraId="67D79825" w14:textId="77777777" w:rsidR="00B97E87" w:rsidRDefault="00330D95">
            <w:pPr>
              <w:spacing w:before="240" w:after="240"/>
              <w:jc w:val="center"/>
              <w:rPr>
                <w:sz w:val="20"/>
                <w:szCs w:val="20"/>
              </w:rPr>
            </w:pPr>
            <w:r>
              <w:rPr>
                <w:sz w:val="20"/>
                <w:szCs w:val="20"/>
              </w:rPr>
              <w:t>Posible temporalización</w:t>
            </w:r>
          </w:p>
        </w:tc>
        <w:tc>
          <w:tcPr>
            <w:tcW w:w="1488" w:type="dxa"/>
            <w:tcBorders>
              <w:top w:val="single" w:sz="8" w:space="0" w:color="000000"/>
              <w:left w:val="nil"/>
              <w:bottom w:val="single" w:sz="8" w:space="0" w:color="000000"/>
              <w:right w:val="single" w:sz="8" w:space="0" w:color="000000"/>
            </w:tcBorders>
            <w:shd w:val="clear" w:color="auto" w:fill="C8F0FA"/>
            <w:tcMar>
              <w:top w:w="100" w:type="dxa"/>
              <w:left w:w="100" w:type="dxa"/>
              <w:bottom w:w="100" w:type="dxa"/>
              <w:right w:w="100" w:type="dxa"/>
            </w:tcMar>
          </w:tcPr>
          <w:p w14:paraId="54F4A17A" w14:textId="77777777" w:rsidR="00B97E87" w:rsidRDefault="00330D95">
            <w:pPr>
              <w:spacing w:before="240" w:after="240"/>
              <w:jc w:val="center"/>
              <w:rPr>
                <w:sz w:val="20"/>
                <w:szCs w:val="20"/>
              </w:rPr>
            </w:pPr>
            <w:r>
              <w:rPr>
                <w:sz w:val="20"/>
                <w:szCs w:val="20"/>
              </w:rPr>
              <w:t>Se contempla participación de familias</w:t>
            </w:r>
          </w:p>
        </w:tc>
      </w:tr>
      <w:tr w:rsidR="00B97E87" w14:paraId="7200E1BC" w14:textId="77777777" w:rsidTr="00600E44">
        <w:trPr>
          <w:trHeight w:val="1355"/>
        </w:trPr>
        <w:tc>
          <w:tcPr>
            <w:tcW w:w="1668"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02215C49" w14:textId="77777777" w:rsidR="00B97E87" w:rsidRDefault="00330D95">
            <w:pPr>
              <w:spacing w:before="240" w:after="240"/>
              <w:jc w:val="both"/>
              <w:rPr>
                <w:sz w:val="20"/>
                <w:szCs w:val="20"/>
              </w:rPr>
            </w:pPr>
            <w:r>
              <w:rPr>
                <w:sz w:val="20"/>
                <w:szCs w:val="20"/>
              </w:rPr>
              <w:t>Visita al Cementerio Inglés</w:t>
            </w:r>
          </w:p>
          <w:p w14:paraId="54DE195C" w14:textId="77777777" w:rsidR="00B97E87" w:rsidRDefault="00330D95">
            <w:pPr>
              <w:spacing w:before="240" w:after="240"/>
              <w:jc w:val="both"/>
              <w:rPr>
                <w:sz w:val="20"/>
                <w:szCs w:val="20"/>
              </w:rPr>
            </w:pPr>
            <w:r>
              <w:rPr>
                <w:sz w:val="20"/>
                <w:szCs w:val="20"/>
              </w:rPr>
              <w:t xml:space="preserve"> </w:t>
            </w:r>
          </w:p>
        </w:tc>
        <w:tc>
          <w:tcPr>
            <w:tcW w:w="1364"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677FCB25" w14:textId="77777777" w:rsidR="00B97E87" w:rsidRDefault="00330D95">
            <w:pPr>
              <w:spacing w:before="240" w:after="240"/>
              <w:jc w:val="both"/>
              <w:rPr>
                <w:sz w:val="20"/>
                <w:szCs w:val="20"/>
              </w:rPr>
            </w:pPr>
            <w:r>
              <w:rPr>
                <w:sz w:val="20"/>
                <w:szCs w:val="20"/>
              </w:rPr>
              <w:t>Carmen Fernández y María Victoria Sánchez</w:t>
            </w:r>
          </w:p>
        </w:tc>
        <w:tc>
          <w:tcPr>
            <w:tcW w:w="1350"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2CA12A6D" w14:textId="77777777" w:rsidR="00B97E87" w:rsidRDefault="00330D95">
            <w:pPr>
              <w:spacing w:before="240" w:after="240"/>
              <w:jc w:val="both"/>
              <w:rPr>
                <w:sz w:val="20"/>
                <w:szCs w:val="20"/>
              </w:rPr>
            </w:pPr>
            <w:r>
              <w:rPr>
                <w:sz w:val="20"/>
                <w:szCs w:val="20"/>
              </w:rPr>
              <w:t>María Victoria Sánchez y Carmen Fernández</w:t>
            </w:r>
          </w:p>
        </w:tc>
        <w:tc>
          <w:tcPr>
            <w:tcW w:w="1543"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3DE56539" w14:textId="77777777" w:rsidR="00B97E87" w:rsidRDefault="00330D95">
            <w:pPr>
              <w:spacing w:before="240" w:after="240"/>
              <w:jc w:val="both"/>
              <w:rPr>
                <w:sz w:val="20"/>
                <w:szCs w:val="20"/>
              </w:rPr>
            </w:pPr>
            <w:r>
              <w:rPr>
                <w:sz w:val="20"/>
                <w:szCs w:val="20"/>
              </w:rPr>
              <w:t>1º y 2º de bachillerato</w:t>
            </w:r>
          </w:p>
        </w:tc>
        <w:tc>
          <w:tcPr>
            <w:tcW w:w="16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24691C71" w14:textId="77777777" w:rsidR="00B97E87" w:rsidRDefault="00330D95">
            <w:pPr>
              <w:spacing w:before="240" w:after="240"/>
              <w:jc w:val="both"/>
              <w:rPr>
                <w:sz w:val="20"/>
                <w:szCs w:val="20"/>
              </w:rPr>
            </w:pPr>
            <w:r>
              <w:rPr>
                <w:sz w:val="20"/>
                <w:szCs w:val="20"/>
              </w:rPr>
              <w:t>Primer trimestre</w:t>
            </w:r>
          </w:p>
        </w:tc>
        <w:tc>
          <w:tcPr>
            <w:tcW w:w="1488"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6F74E1A1" w14:textId="77777777" w:rsidR="00B97E87" w:rsidRDefault="00330D95">
            <w:pPr>
              <w:spacing w:before="240" w:after="240"/>
              <w:jc w:val="both"/>
              <w:rPr>
                <w:sz w:val="20"/>
                <w:szCs w:val="20"/>
              </w:rPr>
            </w:pPr>
            <w:r>
              <w:rPr>
                <w:sz w:val="20"/>
                <w:szCs w:val="20"/>
              </w:rPr>
              <w:t xml:space="preserve"> </w:t>
            </w:r>
          </w:p>
        </w:tc>
      </w:tr>
      <w:tr w:rsidR="00B97E87" w14:paraId="42B578E9" w14:textId="77777777" w:rsidTr="00600E44">
        <w:trPr>
          <w:trHeight w:val="1565"/>
        </w:trPr>
        <w:tc>
          <w:tcPr>
            <w:tcW w:w="1668"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26E0DA11" w14:textId="77777777" w:rsidR="00B97E87" w:rsidRDefault="00330D95">
            <w:pPr>
              <w:spacing w:before="240" w:after="240"/>
              <w:jc w:val="both"/>
              <w:rPr>
                <w:sz w:val="20"/>
                <w:szCs w:val="20"/>
              </w:rPr>
            </w:pPr>
            <w:r>
              <w:rPr>
                <w:sz w:val="20"/>
                <w:szCs w:val="20"/>
              </w:rPr>
              <w:t>Visita guiada al aeropuerto de Málaga.</w:t>
            </w:r>
          </w:p>
        </w:tc>
        <w:tc>
          <w:tcPr>
            <w:tcW w:w="1364"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1B1A7FE4" w14:textId="77777777" w:rsidR="00B97E87" w:rsidRDefault="00330D95">
            <w:pPr>
              <w:spacing w:before="240" w:after="240"/>
              <w:jc w:val="both"/>
              <w:rPr>
                <w:sz w:val="20"/>
                <w:szCs w:val="20"/>
              </w:rPr>
            </w:pPr>
            <w:r>
              <w:rPr>
                <w:sz w:val="20"/>
                <w:szCs w:val="20"/>
              </w:rPr>
              <w:t>Carmen Fernández y María Victoria Sánchez</w:t>
            </w:r>
          </w:p>
        </w:tc>
        <w:tc>
          <w:tcPr>
            <w:tcW w:w="1350"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62A90CC4" w14:textId="77777777" w:rsidR="00B97E87" w:rsidRDefault="00330D95">
            <w:pPr>
              <w:spacing w:before="240" w:after="240"/>
              <w:jc w:val="both"/>
              <w:rPr>
                <w:sz w:val="20"/>
                <w:szCs w:val="20"/>
              </w:rPr>
            </w:pPr>
            <w:r>
              <w:rPr>
                <w:sz w:val="20"/>
                <w:szCs w:val="20"/>
              </w:rPr>
              <w:t>Carmen Fernández y María Victoria Sánchez</w:t>
            </w:r>
          </w:p>
        </w:tc>
        <w:tc>
          <w:tcPr>
            <w:tcW w:w="1543"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0A5BAB39" w14:textId="77777777" w:rsidR="00B97E87" w:rsidRDefault="00330D95">
            <w:pPr>
              <w:spacing w:before="240" w:after="240"/>
              <w:jc w:val="both"/>
              <w:rPr>
                <w:sz w:val="20"/>
                <w:szCs w:val="20"/>
              </w:rPr>
            </w:pPr>
            <w:r>
              <w:rPr>
                <w:sz w:val="20"/>
                <w:szCs w:val="20"/>
              </w:rPr>
              <w:t>Ciclos Formativos de Grado Superior Administrativo y Dirección de Empresas</w:t>
            </w:r>
          </w:p>
        </w:tc>
        <w:tc>
          <w:tcPr>
            <w:tcW w:w="16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79C47262" w14:textId="77777777" w:rsidR="00B97E87" w:rsidRDefault="00330D95">
            <w:pPr>
              <w:spacing w:before="240" w:after="240"/>
              <w:jc w:val="both"/>
              <w:rPr>
                <w:sz w:val="20"/>
                <w:szCs w:val="20"/>
              </w:rPr>
            </w:pPr>
            <w:r>
              <w:rPr>
                <w:sz w:val="20"/>
                <w:szCs w:val="20"/>
              </w:rPr>
              <w:t>Segundo trimestre</w:t>
            </w:r>
          </w:p>
        </w:tc>
        <w:tc>
          <w:tcPr>
            <w:tcW w:w="1488"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00652127" w14:textId="77777777" w:rsidR="00B97E87" w:rsidRDefault="00330D95">
            <w:pPr>
              <w:spacing w:before="240" w:after="240"/>
              <w:jc w:val="both"/>
              <w:rPr>
                <w:sz w:val="20"/>
                <w:szCs w:val="20"/>
              </w:rPr>
            </w:pPr>
            <w:r>
              <w:rPr>
                <w:sz w:val="20"/>
                <w:szCs w:val="20"/>
              </w:rPr>
              <w:t xml:space="preserve"> </w:t>
            </w:r>
          </w:p>
        </w:tc>
      </w:tr>
      <w:tr w:rsidR="00B97E87" w14:paraId="57EE4288" w14:textId="77777777" w:rsidTr="00600E44">
        <w:trPr>
          <w:trHeight w:val="1115"/>
        </w:trPr>
        <w:tc>
          <w:tcPr>
            <w:tcW w:w="1668" w:type="dxa"/>
            <w:tcBorders>
              <w:top w:val="nil"/>
              <w:left w:val="single" w:sz="8" w:space="0" w:color="000000"/>
              <w:bottom w:val="single" w:sz="8" w:space="0" w:color="000000"/>
              <w:right w:val="single" w:sz="8" w:space="0" w:color="000000"/>
            </w:tcBorders>
            <w:shd w:val="clear" w:color="auto" w:fill="E3F7FC"/>
            <w:tcMar>
              <w:top w:w="100" w:type="dxa"/>
              <w:left w:w="100" w:type="dxa"/>
              <w:bottom w:w="100" w:type="dxa"/>
              <w:right w:w="100" w:type="dxa"/>
            </w:tcMar>
          </w:tcPr>
          <w:p w14:paraId="46EC4EC6" w14:textId="77777777" w:rsidR="00B97E87" w:rsidRDefault="00330D95">
            <w:pPr>
              <w:spacing w:before="240" w:after="240"/>
              <w:jc w:val="both"/>
              <w:rPr>
                <w:sz w:val="20"/>
                <w:szCs w:val="20"/>
              </w:rPr>
            </w:pPr>
            <w:r>
              <w:rPr>
                <w:sz w:val="20"/>
                <w:szCs w:val="20"/>
              </w:rPr>
              <w:t>Visita a Gibraltar</w:t>
            </w:r>
          </w:p>
        </w:tc>
        <w:tc>
          <w:tcPr>
            <w:tcW w:w="1364"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7296D8C5" w14:textId="77777777" w:rsidR="00B97E87" w:rsidRDefault="00330D95">
            <w:pPr>
              <w:spacing w:before="240" w:after="240"/>
              <w:jc w:val="both"/>
              <w:rPr>
                <w:sz w:val="20"/>
                <w:szCs w:val="20"/>
              </w:rPr>
            </w:pPr>
            <w:r>
              <w:rPr>
                <w:sz w:val="20"/>
                <w:szCs w:val="20"/>
              </w:rPr>
              <w:t>Carmen Fernández y María Victoria Sánchez</w:t>
            </w:r>
          </w:p>
        </w:tc>
        <w:tc>
          <w:tcPr>
            <w:tcW w:w="1350"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2006EB6A" w14:textId="77777777" w:rsidR="00B97E87" w:rsidRDefault="00330D95">
            <w:pPr>
              <w:spacing w:before="240" w:after="240"/>
              <w:jc w:val="both"/>
              <w:rPr>
                <w:sz w:val="20"/>
                <w:szCs w:val="20"/>
              </w:rPr>
            </w:pPr>
            <w:r>
              <w:rPr>
                <w:sz w:val="20"/>
                <w:szCs w:val="20"/>
              </w:rPr>
              <w:t>Carmen Fernández y María Victoria Sánchez</w:t>
            </w:r>
          </w:p>
        </w:tc>
        <w:tc>
          <w:tcPr>
            <w:tcW w:w="1543"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44820013" w14:textId="77777777" w:rsidR="00B97E87" w:rsidRDefault="00330D95">
            <w:pPr>
              <w:spacing w:before="240" w:after="240"/>
              <w:jc w:val="both"/>
              <w:rPr>
                <w:sz w:val="20"/>
                <w:szCs w:val="20"/>
              </w:rPr>
            </w:pPr>
            <w:r>
              <w:rPr>
                <w:sz w:val="20"/>
                <w:szCs w:val="20"/>
              </w:rPr>
              <w:t>Todos los grupos</w:t>
            </w:r>
          </w:p>
        </w:tc>
        <w:tc>
          <w:tcPr>
            <w:tcW w:w="1612"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4A49A614" w14:textId="77777777" w:rsidR="00B97E87" w:rsidRDefault="00330D95">
            <w:pPr>
              <w:spacing w:before="240" w:after="240"/>
              <w:jc w:val="both"/>
              <w:rPr>
                <w:sz w:val="20"/>
                <w:szCs w:val="20"/>
              </w:rPr>
            </w:pPr>
            <w:r>
              <w:rPr>
                <w:sz w:val="20"/>
                <w:szCs w:val="20"/>
              </w:rPr>
              <w:t>Tercer trimestre</w:t>
            </w:r>
          </w:p>
        </w:tc>
        <w:tc>
          <w:tcPr>
            <w:tcW w:w="1488" w:type="dxa"/>
            <w:tcBorders>
              <w:top w:val="nil"/>
              <w:left w:val="nil"/>
              <w:bottom w:val="single" w:sz="8" w:space="0" w:color="000000"/>
              <w:right w:val="single" w:sz="8" w:space="0" w:color="000000"/>
            </w:tcBorders>
            <w:shd w:val="clear" w:color="auto" w:fill="E3F7FC"/>
            <w:tcMar>
              <w:top w:w="100" w:type="dxa"/>
              <w:left w:w="100" w:type="dxa"/>
              <w:bottom w:w="100" w:type="dxa"/>
              <w:right w:w="100" w:type="dxa"/>
            </w:tcMar>
          </w:tcPr>
          <w:p w14:paraId="06752A8E" w14:textId="77777777" w:rsidR="00B97E87" w:rsidRDefault="00330D95">
            <w:pPr>
              <w:spacing w:before="240" w:after="240"/>
              <w:jc w:val="both"/>
              <w:rPr>
                <w:sz w:val="20"/>
                <w:szCs w:val="20"/>
              </w:rPr>
            </w:pPr>
            <w:r>
              <w:rPr>
                <w:sz w:val="20"/>
                <w:szCs w:val="20"/>
              </w:rPr>
              <w:t xml:space="preserve"> </w:t>
            </w:r>
          </w:p>
        </w:tc>
      </w:tr>
    </w:tbl>
    <w:p w14:paraId="380FB9E2" w14:textId="7D44D22C" w:rsidR="00B97E87" w:rsidRDefault="00330D95">
      <w:pPr>
        <w:spacing w:before="240" w:after="240"/>
        <w:jc w:val="both"/>
      </w:pPr>
      <w:r>
        <w:t>Estas actividades serán parte integrante de las situaciones de aprendizaje diseñadas por el profesorado del departamento.</w:t>
      </w:r>
    </w:p>
    <w:p w14:paraId="4E5AE539" w14:textId="77777777" w:rsidR="00B97E87" w:rsidRDefault="00330D95">
      <w:pPr>
        <w:spacing w:before="240" w:after="240"/>
        <w:jc w:val="both"/>
      </w:pPr>
      <w:r>
        <w:t xml:space="preserve"> </w:t>
      </w:r>
    </w:p>
    <w:p w14:paraId="1018988C" w14:textId="77777777" w:rsidR="00B97E87" w:rsidRDefault="00330D95">
      <w:pPr>
        <w:spacing w:before="240" w:after="240"/>
        <w:jc w:val="both"/>
      </w:pPr>
      <w:r>
        <w:t xml:space="preserve"> </w:t>
      </w:r>
    </w:p>
    <w:p w14:paraId="5313ABDF" w14:textId="5AE070DF" w:rsidR="00B97E87" w:rsidRDefault="00330D95" w:rsidP="004519E1">
      <w:pPr>
        <w:spacing w:before="240" w:after="240"/>
        <w:jc w:val="both"/>
        <w:rPr>
          <w:b/>
          <w:sz w:val="28"/>
          <w:szCs w:val="28"/>
        </w:rPr>
      </w:pPr>
      <w:r>
        <w:lastRenderedPageBreak/>
        <w:t xml:space="preserve"> </w:t>
      </w:r>
      <w:bookmarkStart w:id="23" w:name="_e6xyib7kgyk" w:colFirst="0" w:colLast="0"/>
      <w:bookmarkEnd w:id="23"/>
      <w:r w:rsidR="004519E1" w:rsidRPr="004519E1">
        <w:rPr>
          <w:b/>
          <w:bCs/>
          <w:sz w:val="24"/>
          <w:szCs w:val="24"/>
        </w:rPr>
        <w:t>17</w:t>
      </w:r>
      <w:r>
        <w:rPr>
          <w:b/>
          <w:sz w:val="28"/>
          <w:szCs w:val="28"/>
        </w:rPr>
        <w:t>.</w:t>
      </w:r>
      <w:r>
        <w:rPr>
          <w:rFonts w:ascii="Times New Roman" w:eastAsia="Times New Roman" w:hAnsi="Times New Roman" w:cs="Times New Roman"/>
          <w:sz w:val="14"/>
          <w:szCs w:val="14"/>
        </w:rPr>
        <w:t xml:space="preserve">   </w:t>
      </w:r>
      <w:r>
        <w:rPr>
          <w:b/>
          <w:sz w:val="28"/>
          <w:szCs w:val="28"/>
        </w:rPr>
        <w:t>Evaluación de la práctica docente</w:t>
      </w:r>
    </w:p>
    <w:p w14:paraId="2E8DAAD1" w14:textId="22A3BE3B" w:rsidR="00B97E87" w:rsidRDefault="00330D95" w:rsidP="004519E1">
      <w:pPr>
        <w:spacing w:before="240" w:after="240"/>
      </w:pPr>
      <w:r>
        <w:t xml:space="preserve"> El profesorado del departamento valorará su práctica docente trimestralmente y, tras su pertinente análisis conjunto, se procederán a establecer e implementar las propuestas de mejora que se acuerden.</w:t>
      </w:r>
    </w:p>
    <w:p w14:paraId="7F466D0C" w14:textId="4527CB01" w:rsidR="00B97E87" w:rsidRDefault="00330D95">
      <w:pPr>
        <w:spacing w:before="240" w:after="240"/>
        <w:jc w:val="both"/>
      </w:pPr>
      <w:r>
        <w:t xml:space="preserve"> Del mismo modo, el alumnado valorará la práctica docente una vez finalizadas la primera y segunda evaluación y establecerá sus propuestas de mejora.</w:t>
      </w:r>
    </w:p>
    <w:p w14:paraId="62BFC959" w14:textId="519E68D0" w:rsidR="00B97E87" w:rsidRDefault="00330D95">
      <w:pPr>
        <w:spacing w:before="240" w:after="240"/>
        <w:jc w:val="both"/>
      </w:pPr>
      <w:r>
        <w:t xml:space="preserve"> Se utilizará la siguiente rúbrica</w:t>
      </w:r>
    </w:p>
    <w:p w14:paraId="729C5337" w14:textId="77777777" w:rsidR="00B97E87" w:rsidRDefault="00330D95">
      <w:pPr>
        <w:spacing w:before="240" w:after="240"/>
        <w:jc w:val="both"/>
      </w:pPr>
      <w:r>
        <w:t xml:space="preserve"> </w:t>
      </w:r>
    </w:p>
    <w:p w14:paraId="723156CB" w14:textId="77777777" w:rsidR="00B97E87" w:rsidRDefault="00330D95">
      <w:pPr>
        <w:spacing w:before="240" w:after="240"/>
        <w:jc w:val="center"/>
        <w:rPr>
          <w:color w:val="0D2E46"/>
          <w:u w:val="single"/>
        </w:rPr>
      </w:pPr>
      <w:hyperlink r:id="rId19">
        <w:r>
          <w:rPr>
            <w:color w:val="0D2E46"/>
            <w:u w:val="single"/>
          </w:rPr>
          <w:t>Evaluación Práctica Docente</w:t>
        </w:r>
      </w:hyperlink>
    </w:p>
    <w:p w14:paraId="69DBA6A6" w14:textId="77777777" w:rsidR="00B97E87" w:rsidRDefault="00330D95">
      <w:pPr>
        <w:spacing w:before="240" w:after="240"/>
      </w:pPr>
      <w:r>
        <w:t xml:space="preserve"> </w:t>
      </w:r>
    </w:p>
    <w:p w14:paraId="2A9526B7" w14:textId="77777777" w:rsidR="00B97E87" w:rsidRDefault="00B97E87"/>
    <w:sectPr w:rsidR="00B97E87">
      <w:footerReference w:type="default" r:id="rId20"/>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E2688C" w14:textId="77777777" w:rsidR="00C427FB" w:rsidRDefault="00C427FB" w:rsidP="006C64CA">
      <w:pPr>
        <w:spacing w:line="240" w:lineRule="auto"/>
      </w:pPr>
      <w:r>
        <w:separator/>
      </w:r>
    </w:p>
  </w:endnote>
  <w:endnote w:type="continuationSeparator" w:id="0">
    <w:p w14:paraId="09CB0A4B" w14:textId="77777777" w:rsidR="00C427FB" w:rsidRDefault="00C427FB" w:rsidP="006C64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09344050"/>
      <w:docPartObj>
        <w:docPartGallery w:val="Page Numbers (Bottom of Page)"/>
        <w:docPartUnique/>
      </w:docPartObj>
    </w:sdtPr>
    <w:sdtContent>
      <w:p w14:paraId="3B3816B9" w14:textId="4FC2CC95" w:rsidR="006C64CA" w:rsidRDefault="006C64CA">
        <w:pPr>
          <w:pStyle w:val="Piedepgina"/>
          <w:jc w:val="center"/>
        </w:pPr>
        <w:r>
          <w:fldChar w:fldCharType="begin"/>
        </w:r>
        <w:r>
          <w:instrText>PAGE   \* MERGEFORMAT</w:instrText>
        </w:r>
        <w:r>
          <w:fldChar w:fldCharType="separate"/>
        </w:r>
        <w:r>
          <w:rPr>
            <w:lang w:val="es-ES"/>
          </w:rPr>
          <w:t>2</w:t>
        </w:r>
        <w:r>
          <w:fldChar w:fldCharType="end"/>
        </w:r>
      </w:p>
    </w:sdtContent>
  </w:sdt>
  <w:p w14:paraId="2DB83B68" w14:textId="77777777" w:rsidR="006C64CA" w:rsidRDefault="006C64C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DFBAF9" w14:textId="77777777" w:rsidR="00C427FB" w:rsidRDefault="00C427FB" w:rsidP="006C64CA">
      <w:pPr>
        <w:spacing w:line="240" w:lineRule="auto"/>
      </w:pPr>
      <w:r>
        <w:separator/>
      </w:r>
    </w:p>
  </w:footnote>
  <w:footnote w:type="continuationSeparator" w:id="0">
    <w:p w14:paraId="2D4D290F" w14:textId="77777777" w:rsidR="00C427FB" w:rsidRDefault="00C427FB" w:rsidP="006C64C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CF71C13"/>
    <w:multiLevelType w:val="multilevel"/>
    <w:tmpl w:val="62B2A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E87"/>
    <w:rsid w:val="00045587"/>
    <w:rsid w:val="00330D95"/>
    <w:rsid w:val="004519E1"/>
    <w:rsid w:val="00600E44"/>
    <w:rsid w:val="006C64CA"/>
    <w:rsid w:val="008E44A9"/>
    <w:rsid w:val="00AC735A"/>
    <w:rsid w:val="00B97E87"/>
    <w:rsid w:val="00C427F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E1674"/>
  <w15:docId w15:val="{0468EC83-DC1B-40FD-88B1-AF6398B74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s" w:eastAsia="es-E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paragraph" w:styleId="Sinespaciado">
    <w:name w:val="No Spacing"/>
    <w:uiPriority w:val="1"/>
    <w:qFormat/>
    <w:rsid w:val="00AC735A"/>
    <w:pPr>
      <w:spacing w:line="240" w:lineRule="auto"/>
    </w:pPr>
  </w:style>
  <w:style w:type="table" w:styleId="Tablaconcuadrcula">
    <w:name w:val="Table Grid"/>
    <w:basedOn w:val="Tablanormal"/>
    <w:uiPriority w:val="39"/>
    <w:rsid w:val="00AC735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6C64CA"/>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6C64CA"/>
  </w:style>
  <w:style w:type="paragraph" w:styleId="Piedepgina">
    <w:name w:val="footer"/>
    <w:basedOn w:val="Normal"/>
    <w:link w:val="PiedepginaCar"/>
    <w:uiPriority w:val="99"/>
    <w:unhideWhenUsed/>
    <w:rsid w:val="006C64CA"/>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6C64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boe.es/boe/dias/2020/12/30/pdfs/BOE-A-2020-17264.pdf" TargetMode="External"/><Relationship Id="rId13" Type="http://schemas.openxmlformats.org/officeDocument/2006/relationships/hyperlink" Target="https://anpeandalucia.es/openFile.php?link=notices/att/1/instruccion13-2022organizacionbachillerato_t1657715309_1_4.pdf" TargetMode="External"/><Relationship Id="rId18" Type="http://schemas.openxmlformats.org/officeDocument/2006/relationships/image" Target="media/image4.jp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drive.google.com/file/d/1XmPPk70W-e16ZVR9UhKhNcDU-Gt4dXSt/view?usp=sharing" TargetMode="External"/><Relationship Id="rId12" Type="http://schemas.openxmlformats.org/officeDocument/2006/relationships/hyperlink" Target="https://www.adideandalucia.es/normas/instruc/Instruccion1-2022OrganizacionESO.pdf" TargetMode="External"/><Relationship Id="rId17" Type="http://schemas.openxmlformats.org/officeDocument/2006/relationships/hyperlink" Target="https://blogsaverroes.juntadeandalucia.es/ellocodelamochila/lomloe/la-rubricacion-de-los-criterios-de-evaluacion/" TargetMode="Externa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oe.es/boe/dias/2021/11/17/pdfs/BOE-A-2021-18812.pdf" TargetMode="Externa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hyperlink" Target="https://www.boe.es/buscar/pdf/2022/BOE-A-2022-5521-consolidado.pdf" TargetMode="External"/><Relationship Id="rId19" Type="http://schemas.openxmlformats.org/officeDocument/2006/relationships/hyperlink" Target="https://docs.google.com/document/d/1aID26dafXJ8rz8bXzG3b0PWfDZlEL4w5/edit?usp=sharing&amp;ouid=105895126224015173191&amp;rtpof=true&amp;sd=true" TargetMode="External"/><Relationship Id="rId4" Type="http://schemas.openxmlformats.org/officeDocument/2006/relationships/webSettings" Target="webSettings.xml"/><Relationship Id="rId9" Type="http://schemas.openxmlformats.org/officeDocument/2006/relationships/hyperlink" Target="https://www.boe.es/buscar/pdf/2022/BOE-A-2022-4975-consolidado.pdf" TargetMode="Externa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67</Pages>
  <Words>23674</Words>
  <Characters>130209</Characters>
  <Application>Microsoft Office Word</Application>
  <DocSecurity>0</DocSecurity>
  <Lines>1085</Lines>
  <Paragraphs>307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José María</dc:creator>
  <cp:lastModifiedBy>José María Valverde</cp:lastModifiedBy>
  <cp:revision>2</cp:revision>
  <dcterms:created xsi:type="dcterms:W3CDTF">2022-11-13T16:39:00Z</dcterms:created>
  <dcterms:modified xsi:type="dcterms:W3CDTF">2022-11-13T16:39:00Z</dcterms:modified>
</cp:coreProperties>
</file>